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0F330" w14:textId="77777777" w:rsidR="000251D4" w:rsidRDefault="000251D4" w:rsidP="001455D0">
      <w:pPr>
        <w:spacing w:line="360" w:lineRule="auto"/>
        <w:jc w:val="right"/>
        <w:rPr>
          <w:rFonts w:ascii="Tahoma" w:eastAsia="Times New Roman" w:hAnsi="Tahoma" w:cs="Tahoma"/>
          <w:color w:val="auto"/>
          <w:sz w:val="20"/>
          <w:szCs w:val="20"/>
        </w:rPr>
      </w:pPr>
    </w:p>
    <w:p w14:paraId="6D3E70F6" w14:textId="7FA7771D" w:rsidR="001455D0" w:rsidRDefault="001455D0" w:rsidP="001455D0">
      <w:pPr>
        <w:spacing w:line="360" w:lineRule="auto"/>
        <w:jc w:val="right"/>
        <w:rPr>
          <w:rFonts w:ascii="Tahoma" w:eastAsia="Times New Roman" w:hAnsi="Tahoma" w:cs="Tahoma"/>
          <w:color w:val="auto"/>
          <w:sz w:val="20"/>
          <w:szCs w:val="20"/>
        </w:rPr>
      </w:pPr>
      <w:r>
        <w:rPr>
          <w:rFonts w:ascii="Tahoma" w:eastAsia="Times New Roman" w:hAnsi="Tahoma" w:cs="Tahoma"/>
          <w:color w:val="auto"/>
          <w:sz w:val="20"/>
          <w:szCs w:val="20"/>
        </w:rPr>
        <w:t>Załącznik nr 1</w:t>
      </w:r>
    </w:p>
    <w:p w14:paraId="2867DC39" w14:textId="754AC09E" w:rsidR="001455D0" w:rsidRDefault="001455D0" w:rsidP="001455D0">
      <w:pPr>
        <w:spacing w:line="360" w:lineRule="auto"/>
        <w:jc w:val="right"/>
        <w:rPr>
          <w:rFonts w:ascii="Tahoma" w:eastAsia="Times New Roman" w:hAnsi="Tahoma" w:cs="Tahoma"/>
          <w:color w:val="auto"/>
          <w:sz w:val="20"/>
          <w:szCs w:val="20"/>
        </w:rPr>
      </w:pPr>
      <w:r>
        <w:rPr>
          <w:rFonts w:ascii="Tahoma" w:eastAsia="Times New Roman" w:hAnsi="Tahoma" w:cs="Tahoma"/>
          <w:color w:val="auto"/>
          <w:sz w:val="20"/>
          <w:szCs w:val="20"/>
        </w:rPr>
        <w:t xml:space="preserve">Do Uchwały nr 32/2026 Rady Nadzorczej </w:t>
      </w:r>
    </w:p>
    <w:p w14:paraId="70843F77" w14:textId="0370B82B" w:rsidR="001455D0" w:rsidRDefault="001455D0" w:rsidP="001455D0">
      <w:pPr>
        <w:spacing w:line="360" w:lineRule="auto"/>
        <w:jc w:val="right"/>
        <w:rPr>
          <w:rFonts w:ascii="Tahoma" w:eastAsia="Times New Roman" w:hAnsi="Tahoma" w:cs="Tahoma"/>
          <w:color w:val="auto"/>
          <w:sz w:val="20"/>
          <w:szCs w:val="20"/>
        </w:rPr>
      </w:pPr>
      <w:r>
        <w:rPr>
          <w:rFonts w:ascii="Tahoma" w:eastAsia="Times New Roman" w:hAnsi="Tahoma" w:cs="Tahoma"/>
          <w:color w:val="auto"/>
          <w:sz w:val="20"/>
          <w:szCs w:val="20"/>
        </w:rPr>
        <w:t>ARP Energia sp. z o.o.</w:t>
      </w:r>
    </w:p>
    <w:p w14:paraId="7E4B3DB0" w14:textId="51913178" w:rsidR="001455D0" w:rsidRPr="00ED66C7" w:rsidRDefault="001455D0" w:rsidP="001455D0">
      <w:pPr>
        <w:spacing w:line="360" w:lineRule="auto"/>
        <w:jc w:val="right"/>
        <w:rPr>
          <w:rFonts w:ascii="Tahoma" w:eastAsia="Times New Roman" w:hAnsi="Tahoma" w:cs="Tahoma"/>
          <w:color w:val="auto"/>
          <w:sz w:val="20"/>
          <w:szCs w:val="20"/>
        </w:rPr>
      </w:pPr>
      <w:r>
        <w:rPr>
          <w:rFonts w:ascii="Tahoma" w:eastAsia="Times New Roman" w:hAnsi="Tahoma" w:cs="Tahoma"/>
          <w:color w:val="auto"/>
          <w:sz w:val="20"/>
          <w:szCs w:val="20"/>
        </w:rPr>
        <w:t xml:space="preserve">Z dnia 15 września 2026 r. </w:t>
      </w:r>
    </w:p>
    <w:p w14:paraId="18AE4637" w14:textId="77777777" w:rsidR="000251D4" w:rsidRPr="00ED66C7" w:rsidRDefault="00C2278D" w:rsidP="003D56EC">
      <w:pPr>
        <w:shd w:val="clear" w:color="auto" w:fill="FFFFFF"/>
        <w:spacing w:line="360" w:lineRule="auto"/>
        <w:jc w:val="center"/>
        <w:rPr>
          <w:rFonts w:ascii="Tahoma" w:eastAsia="Times New Roman" w:hAnsi="Tahoma" w:cs="Tahoma"/>
          <w:b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b/>
          <w:color w:val="000000"/>
          <w:sz w:val="20"/>
          <w:szCs w:val="20"/>
        </w:rPr>
        <w:t>OGŁOSZENIE</w:t>
      </w:r>
    </w:p>
    <w:p w14:paraId="70C87449" w14:textId="77777777" w:rsidR="00040CFD" w:rsidRPr="00ED66C7" w:rsidRDefault="00C2278D" w:rsidP="00040CFD">
      <w:pPr>
        <w:shd w:val="clear" w:color="auto" w:fill="FFFFFF"/>
        <w:spacing w:line="360" w:lineRule="auto"/>
        <w:jc w:val="center"/>
        <w:rPr>
          <w:rFonts w:ascii="Tahoma" w:eastAsia="Times New Roman" w:hAnsi="Tahoma" w:cs="Tahoma"/>
          <w:b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b/>
          <w:color w:val="000000"/>
          <w:sz w:val="20"/>
          <w:szCs w:val="20"/>
        </w:rPr>
        <w:t>o</w:t>
      </w:r>
      <w:r w:rsidR="000251D4" w:rsidRPr="00ED66C7">
        <w:rPr>
          <w:rFonts w:ascii="Tahoma" w:eastAsia="Times New Roman" w:hAnsi="Tahoma" w:cs="Tahoma"/>
          <w:b/>
          <w:color w:val="000000"/>
          <w:sz w:val="20"/>
          <w:szCs w:val="20"/>
        </w:rPr>
        <w:t xml:space="preserve"> wszczęci</w:t>
      </w:r>
      <w:r w:rsidRPr="00ED66C7">
        <w:rPr>
          <w:rFonts w:ascii="Tahoma" w:eastAsia="Times New Roman" w:hAnsi="Tahoma" w:cs="Tahoma"/>
          <w:b/>
          <w:color w:val="000000"/>
          <w:sz w:val="20"/>
          <w:szCs w:val="20"/>
        </w:rPr>
        <w:t>u</w:t>
      </w:r>
      <w:r w:rsidR="00040CFD" w:rsidRPr="00ED66C7">
        <w:rPr>
          <w:rFonts w:ascii="Tahoma" w:eastAsia="Times New Roman" w:hAnsi="Tahoma" w:cs="Tahoma"/>
          <w:b/>
          <w:color w:val="000000"/>
          <w:sz w:val="20"/>
          <w:szCs w:val="20"/>
        </w:rPr>
        <w:t xml:space="preserve"> postępowania kwalifikacyjnego</w:t>
      </w:r>
    </w:p>
    <w:p w14:paraId="5521F939" w14:textId="77777777" w:rsidR="00842E95" w:rsidRPr="00ED66C7" w:rsidRDefault="006C5D5A" w:rsidP="003D56EC">
      <w:pPr>
        <w:shd w:val="clear" w:color="auto" w:fill="FFFFFF"/>
        <w:spacing w:line="360" w:lineRule="auto"/>
        <w:jc w:val="center"/>
        <w:rPr>
          <w:rFonts w:ascii="Tahoma" w:eastAsia="Times New Roman" w:hAnsi="Tahoma" w:cs="Tahoma"/>
          <w:b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b/>
          <w:color w:val="000000"/>
          <w:sz w:val="20"/>
          <w:szCs w:val="20"/>
        </w:rPr>
        <w:t>na funkcj</w:t>
      </w:r>
      <w:r w:rsidR="009D3B71" w:rsidRPr="00ED66C7">
        <w:rPr>
          <w:rFonts w:ascii="Tahoma" w:eastAsia="Times New Roman" w:hAnsi="Tahoma" w:cs="Tahoma"/>
          <w:b/>
          <w:color w:val="000000"/>
          <w:sz w:val="20"/>
          <w:szCs w:val="20"/>
        </w:rPr>
        <w:t>ę Prezesa Zarządu</w:t>
      </w:r>
    </w:p>
    <w:p w14:paraId="1362DE58" w14:textId="006575F2" w:rsidR="000251D4" w:rsidRPr="00ED66C7" w:rsidRDefault="005C46D9" w:rsidP="00F52CD5">
      <w:pPr>
        <w:shd w:val="clear" w:color="auto" w:fill="FFFFFF"/>
        <w:spacing w:line="360" w:lineRule="auto"/>
        <w:jc w:val="center"/>
        <w:rPr>
          <w:rFonts w:ascii="Tahoma" w:eastAsia="Times New Roman" w:hAnsi="Tahoma" w:cs="Tahoma"/>
          <w:b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b/>
          <w:color w:val="000000"/>
          <w:sz w:val="20"/>
          <w:szCs w:val="20"/>
        </w:rPr>
        <w:t>ARP Energia s</w:t>
      </w:r>
      <w:r w:rsidR="002F7651" w:rsidRPr="00ED66C7">
        <w:rPr>
          <w:rFonts w:ascii="Tahoma" w:eastAsia="Times New Roman" w:hAnsi="Tahoma" w:cs="Tahoma"/>
          <w:b/>
          <w:color w:val="000000"/>
          <w:sz w:val="20"/>
          <w:szCs w:val="20"/>
        </w:rPr>
        <w:t>p. z o.o.</w:t>
      </w:r>
      <w:r w:rsidRPr="00ED66C7">
        <w:rPr>
          <w:rFonts w:ascii="Tahoma" w:eastAsia="Times New Roman" w:hAnsi="Tahoma" w:cs="Tahoma"/>
          <w:b/>
          <w:color w:val="000000"/>
          <w:sz w:val="20"/>
          <w:szCs w:val="20"/>
        </w:rPr>
        <w:t xml:space="preserve"> z siedzibą w Warszawie</w:t>
      </w:r>
    </w:p>
    <w:p w14:paraId="52F89941" w14:textId="77777777" w:rsidR="00C2278D" w:rsidRPr="00ED66C7" w:rsidRDefault="00C2278D" w:rsidP="00C2278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</w:p>
    <w:p w14:paraId="261C30CD" w14:textId="40E6977C" w:rsidR="000251D4" w:rsidRPr="00ED66C7" w:rsidRDefault="003D56EC" w:rsidP="00C2278D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Rada Nadzorcza </w:t>
      </w:r>
      <w:r w:rsidR="009D3B71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spółki </w:t>
      </w:r>
      <w:r w:rsidR="005C46D9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pod firmą: ARP Energia sp. z o.o. 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>z siedzibą w</w:t>
      </w:r>
      <w:r w:rsidR="006F46E2" w:rsidRPr="00ED66C7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="005C46D9" w:rsidRPr="00ED66C7">
        <w:rPr>
          <w:rFonts w:ascii="Tahoma" w:eastAsia="Times New Roman" w:hAnsi="Tahoma" w:cs="Tahoma"/>
          <w:color w:val="000000"/>
          <w:sz w:val="20"/>
          <w:szCs w:val="20"/>
        </w:rPr>
        <w:t>Warszawie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(„Spółka”) wszczyna postępowanie kwalifikacyjne</w:t>
      </w:r>
      <w:r w:rsidR="009D3B71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na funkcję</w:t>
      </w:r>
      <w:r w:rsidR="00C2278D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="003E1C90" w:rsidRPr="00ED66C7">
        <w:rPr>
          <w:rFonts w:ascii="Tahoma" w:eastAsia="Times New Roman" w:hAnsi="Tahoma" w:cs="Tahoma"/>
          <w:color w:val="000000"/>
          <w:sz w:val="20"/>
          <w:szCs w:val="20"/>
        </w:rPr>
        <w:t>Prezesa</w:t>
      </w:r>
      <w:r w:rsidR="002F7651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="003E1C90" w:rsidRPr="00ED66C7">
        <w:rPr>
          <w:rFonts w:ascii="Tahoma" w:eastAsia="Times New Roman" w:hAnsi="Tahoma" w:cs="Tahoma"/>
          <w:color w:val="000000"/>
          <w:sz w:val="20"/>
          <w:szCs w:val="20"/>
        </w:rPr>
        <w:t>Zarządu</w:t>
      </w:r>
      <w:r w:rsidR="00C2278D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Spółki, na następujących zasadach:</w:t>
      </w:r>
    </w:p>
    <w:p w14:paraId="2288E850" w14:textId="77777777" w:rsidR="00C2278D" w:rsidRPr="00ED66C7" w:rsidRDefault="00C2278D" w:rsidP="000D28F2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</w:p>
    <w:p w14:paraId="7945159B" w14:textId="5BCB1BCB" w:rsidR="00E1603A" w:rsidRPr="00ED66C7" w:rsidRDefault="005C46D9" w:rsidP="00433828">
      <w:pPr>
        <w:pStyle w:val="Akapitzlist"/>
        <w:numPr>
          <w:ilvl w:val="0"/>
          <w:numId w:val="2"/>
        </w:numPr>
        <w:tabs>
          <w:tab w:val="left" w:pos="426"/>
          <w:tab w:val="left" w:pos="720"/>
        </w:tabs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>Pisemne z</w:t>
      </w:r>
      <w:r w:rsidR="00E35141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głoszenie kandydata wraz z oświadczeniami i dokumentami wymaganymi niniejszym ogłoszeniem powinno </w:t>
      </w:r>
      <w:r w:rsidR="00C91A9B" w:rsidRPr="00ED66C7">
        <w:rPr>
          <w:rFonts w:ascii="Tahoma" w:eastAsia="Times New Roman" w:hAnsi="Tahoma" w:cs="Tahoma"/>
          <w:color w:val="000000"/>
          <w:sz w:val="20"/>
          <w:szCs w:val="20"/>
        </w:rPr>
        <w:t>zo</w:t>
      </w:r>
      <w:r w:rsidR="0060267D" w:rsidRPr="00ED66C7">
        <w:rPr>
          <w:rFonts w:ascii="Tahoma" w:eastAsia="Times New Roman" w:hAnsi="Tahoma" w:cs="Tahoma"/>
          <w:color w:val="000000"/>
          <w:sz w:val="20"/>
          <w:szCs w:val="20"/>
        </w:rPr>
        <w:t>stać</w:t>
      </w:r>
      <w:r w:rsidR="00507059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doręczone na adres</w:t>
      </w:r>
      <w:r w:rsidR="00013A36" w:rsidRPr="00ED66C7">
        <w:rPr>
          <w:rFonts w:ascii="Tahoma" w:eastAsia="Times New Roman" w:hAnsi="Tahoma" w:cs="Tahoma"/>
          <w:color w:val="000000"/>
          <w:sz w:val="20"/>
          <w:szCs w:val="20"/>
        </w:rPr>
        <w:t>: Agencja Rozwoju Przemysłu S.A. z siedzibą w Warszawie (00-400 Warszawa), ul. Nowy Świat 6/12, wejście „C”, Recepcja ARP S.A. IV piętro,</w:t>
      </w:r>
      <w:r w:rsidR="00507059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="0060267D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do dnia </w:t>
      </w:r>
      <w:r w:rsidR="006E119E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30</w:t>
      </w:r>
      <w:r w:rsidR="003853DA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września</w:t>
      </w:r>
      <w:r w:rsidR="00DE4097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  <w:r w:rsidRPr="00ED66C7">
        <w:rPr>
          <w:rFonts w:ascii="Tahoma" w:eastAsia="Times New Roman" w:hAnsi="Tahoma" w:cs="Tahoma"/>
          <w:b/>
          <w:color w:val="000000"/>
          <w:sz w:val="20"/>
          <w:szCs w:val="20"/>
        </w:rPr>
        <w:t>202</w:t>
      </w:r>
      <w:r w:rsidR="003853DA">
        <w:rPr>
          <w:rFonts w:ascii="Tahoma" w:eastAsia="Times New Roman" w:hAnsi="Tahoma" w:cs="Tahoma"/>
          <w:b/>
          <w:color w:val="000000"/>
          <w:sz w:val="20"/>
          <w:szCs w:val="20"/>
        </w:rPr>
        <w:t>6</w:t>
      </w:r>
      <w:r w:rsidR="006C5D5A" w:rsidRPr="00ED66C7">
        <w:rPr>
          <w:rFonts w:ascii="Tahoma" w:eastAsia="Times New Roman" w:hAnsi="Tahoma" w:cs="Tahoma"/>
          <w:b/>
          <w:color w:val="000000"/>
          <w:sz w:val="20"/>
          <w:szCs w:val="20"/>
        </w:rPr>
        <w:t>r.</w:t>
      </w:r>
      <w:r w:rsidR="00507059" w:rsidRPr="00ED66C7">
        <w:rPr>
          <w:rFonts w:ascii="Tahoma" w:eastAsia="Times New Roman" w:hAnsi="Tahoma" w:cs="Tahoma"/>
          <w:b/>
          <w:color w:val="000000"/>
          <w:sz w:val="20"/>
          <w:szCs w:val="20"/>
        </w:rPr>
        <w:t xml:space="preserve"> do godz. 1</w:t>
      </w:r>
      <w:r w:rsidR="00013A36" w:rsidRPr="00ED66C7">
        <w:rPr>
          <w:rFonts w:ascii="Tahoma" w:eastAsia="Times New Roman" w:hAnsi="Tahoma" w:cs="Tahoma"/>
          <w:b/>
          <w:color w:val="000000"/>
          <w:sz w:val="20"/>
          <w:szCs w:val="20"/>
        </w:rPr>
        <w:t>0</w:t>
      </w:r>
      <w:r w:rsidR="00507059" w:rsidRPr="00ED66C7">
        <w:rPr>
          <w:rFonts w:ascii="Tahoma" w:eastAsia="Times New Roman" w:hAnsi="Tahoma" w:cs="Tahoma"/>
          <w:b/>
          <w:color w:val="000000"/>
          <w:sz w:val="20"/>
          <w:szCs w:val="20"/>
        </w:rPr>
        <w:t>:00</w:t>
      </w:r>
      <w:r w:rsidR="00AF210D" w:rsidRPr="00ED66C7">
        <w:rPr>
          <w:rFonts w:ascii="Tahoma" w:eastAsia="Times New Roman" w:hAnsi="Tahoma" w:cs="Tahoma"/>
          <w:b/>
          <w:color w:val="000000"/>
          <w:sz w:val="20"/>
          <w:szCs w:val="20"/>
        </w:rPr>
        <w:t xml:space="preserve"> </w:t>
      </w:r>
      <w:r w:rsidR="00AF210D" w:rsidRPr="00ED66C7">
        <w:rPr>
          <w:rFonts w:ascii="Tahoma" w:hAnsi="Tahoma" w:cs="Tahoma"/>
          <w:sz w:val="20"/>
          <w:szCs w:val="20"/>
        </w:rPr>
        <w:t>(decyduje data i godzina doręczenia zgłoszenia), osobiście lub za pośrednictwem podmiotu świadczącego usługi pocztowe lub poczty kurierskiej, od poniedziałku do piątku w godz. 8:00 – 1</w:t>
      </w:r>
      <w:r w:rsidR="00013A36" w:rsidRPr="00ED66C7">
        <w:rPr>
          <w:rFonts w:ascii="Tahoma" w:hAnsi="Tahoma" w:cs="Tahoma"/>
          <w:sz w:val="20"/>
          <w:szCs w:val="20"/>
        </w:rPr>
        <w:t>7</w:t>
      </w:r>
      <w:r w:rsidR="00AF210D" w:rsidRPr="00ED66C7">
        <w:rPr>
          <w:rFonts w:ascii="Tahoma" w:hAnsi="Tahoma" w:cs="Tahoma"/>
          <w:sz w:val="20"/>
          <w:szCs w:val="20"/>
        </w:rPr>
        <w:t xml:space="preserve">:00 za wyjątkiem dni ustawowo wolnych od pracy w zamkniętych kopertach zawierających adnotację: </w:t>
      </w:r>
      <w:r w:rsidR="00AF210D" w:rsidRPr="00ED66C7">
        <w:rPr>
          <w:rFonts w:ascii="Tahoma" w:eastAsia="Times New Roman" w:hAnsi="Tahoma" w:cs="Tahoma"/>
          <w:color w:val="auto"/>
          <w:sz w:val="20"/>
          <w:szCs w:val="20"/>
          <w:u w:val="single"/>
        </w:rPr>
        <w:t>„Zgłoszenie w postępowaniu kwalifikacyjnym na funkcję Prezesa Zarządu ARP Energia sp. z o.o. – nie otwierać”</w:t>
      </w:r>
      <w:r w:rsidR="00AF210D" w:rsidRPr="00ED66C7">
        <w:rPr>
          <w:rFonts w:ascii="Tahoma" w:hAnsi="Tahoma" w:cs="Tahoma"/>
          <w:sz w:val="20"/>
          <w:szCs w:val="20"/>
          <w:u w:val="single"/>
        </w:rPr>
        <w:t>.</w:t>
      </w:r>
    </w:p>
    <w:p w14:paraId="6A5AE5A0" w14:textId="108000CF" w:rsidR="00E35141" w:rsidRPr="00ED66C7" w:rsidRDefault="00E1603A" w:rsidP="00E1603A">
      <w:pPr>
        <w:pStyle w:val="Akapitzlist"/>
        <w:numPr>
          <w:ilvl w:val="0"/>
          <w:numId w:val="2"/>
        </w:numPr>
        <w:tabs>
          <w:tab w:val="left" w:pos="426"/>
          <w:tab w:val="left" w:pos="720"/>
        </w:tabs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O terminie przyjęcia zgłoszenia </w:t>
      </w:r>
      <w:r w:rsidR="00DE3BFF" w:rsidRPr="00ED66C7">
        <w:rPr>
          <w:rFonts w:ascii="Tahoma" w:eastAsia="Times New Roman" w:hAnsi="Tahoma" w:cs="Tahoma"/>
          <w:color w:val="000000"/>
          <w:sz w:val="20"/>
          <w:szCs w:val="20"/>
        </w:rPr>
        <w:t>decyduje data</w:t>
      </w:r>
      <w:r w:rsidR="00AF210D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i godzina</w:t>
      </w:r>
      <w:r w:rsidR="00E35141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="00AF210D" w:rsidRPr="00ED66C7">
        <w:rPr>
          <w:rFonts w:ascii="Tahoma" w:eastAsia="Times New Roman" w:hAnsi="Tahoma" w:cs="Tahoma"/>
          <w:color w:val="000000"/>
          <w:sz w:val="20"/>
          <w:szCs w:val="20"/>
        </w:rPr>
        <w:t>doręczenia zgłoszenia</w:t>
      </w:r>
      <w:r w:rsidR="00E35141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. Zgłoszenia kandydatów </w:t>
      </w:r>
      <w:r w:rsidR="005811BC" w:rsidRPr="00ED66C7">
        <w:rPr>
          <w:rFonts w:ascii="Tahoma" w:eastAsia="Times New Roman" w:hAnsi="Tahoma" w:cs="Tahoma"/>
          <w:color w:val="000000"/>
          <w:sz w:val="20"/>
          <w:szCs w:val="20"/>
        </w:rPr>
        <w:t>przesłane</w:t>
      </w:r>
      <w:r w:rsidR="00E35141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po upływie termin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>u wskazanego w pkt</w:t>
      </w:r>
      <w:r w:rsidR="00433828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1</w:t>
      </w:r>
      <w:r w:rsidR="00E35141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ni</w:t>
      </w:r>
      <w:r w:rsidR="00433828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e będą podlegać rozpatrzeniu, a </w:t>
      </w:r>
      <w:r w:rsidR="00E35141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kandydaci nie wezmą udziału w postępowaniu kwalifikacyjnym. </w:t>
      </w:r>
      <w:r w:rsidR="00433828" w:rsidRPr="00ED66C7">
        <w:rPr>
          <w:rFonts w:ascii="Tahoma" w:eastAsia="Times New Roman" w:hAnsi="Tahoma" w:cs="Tahoma"/>
          <w:color w:val="000000"/>
          <w:sz w:val="20"/>
          <w:szCs w:val="20"/>
        </w:rPr>
        <w:t>Spółka</w:t>
      </w:r>
      <w:r w:rsidR="00C91A9B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nie ponosi odpowiedzialności za niedostarczenie w wyznaczonym term</w:t>
      </w:r>
      <w:r w:rsidR="00433828" w:rsidRPr="00ED66C7">
        <w:rPr>
          <w:rFonts w:ascii="Tahoma" w:eastAsia="Times New Roman" w:hAnsi="Tahoma" w:cs="Tahoma"/>
          <w:color w:val="000000"/>
          <w:sz w:val="20"/>
          <w:szCs w:val="20"/>
        </w:rPr>
        <w:t>inie zgłoszeń k</w:t>
      </w:r>
      <w:r w:rsidR="00C91A9B" w:rsidRPr="00ED66C7">
        <w:rPr>
          <w:rFonts w:ascii="Tahoma" w:eastAsia="Times New Roman" w:hAnsi="Tahoma" w:cs="Tahoma"/>
          <w:color w:val="000000"/>
          <w:sz w:val="20"/>
          <w:szCs w:val="20"/>
        </w:rPr>
        <w:t>andydatów, w tym w szczególności za działania podmiotów świadczących usługi pocztowe lub kurierskie.</w:t>
      </w:r>
    </w:p>
    <w:p w14:paraId="3C2810F4" w14:textId="77777777" w:rsidR="000B5483" w:rsidRPr="00ED66C7" w:rsidRDefault="000B5483" w:rsidP="00433828">
      <w:pPr>
        <w:pStyle w:val="Akapitzlist"/>
        <w:numPr>
          <w:ilvl w:val="0"/>
          <w:numId w:val="2"/>
        </w:numPr>
        <w:tabs>
          <w:tab w:val="left" w:pos="426"/>
          <w:tab w:val="left" w:pos="720"/>
        </w:tabs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Postępowanie kwalifikacyjne na </w:t>
      </w:r>
      <w:r w:rsidR="00981720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funkcję Prezesa Zarządu </w:t>
      </w:r>
      <w:r w:rsidR="00433828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Spółki 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prowadzi </w:t>
      </w:r>
      <w:r w:rsidR="002F7651" w:rsidRPr="00ED66C7">
        <w:rPr>
          <w:rFonts w:ascii="Tahoma" w:eastAsia="Times New Roman" w:hAnsi="Tahoma" w:cs="Tahoma"/>
          <w:color w:val="000000"/>
          <w:sz w:val="20"/>
          <w:szCs w:val="20"/>
        </w:rPr>
        <w:t>Rada Nadzorcza Spółki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>.</w:t>
      </w:r>
    </w:p>
    <w:p w14:paraId="681F34B5" w14:textId="77777777" w:rsidR="000C01C5" w:rsidRPr="00ED66C7" w:rsidRDefault="00433828" w:rsidP="00953F35">
      <w:pPr>
        <w:pStyle w:val="Akapitzlist"/>
        <w:numPr>
          <w:ilvl w:val="0"/>
          <w:numId w:val="4"/>
        </w:numPr>
        <w:tabs>
          <w:tab w:val="left" w:pos="426"/>
          <w:tab w:val="left" w:pos="720"/>
        </w:tabs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>Kandydat na funkcj</w:t>
      </w:r>
      <w:r w:rsidR="00981720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ę Prezesa Zarządu </w:t>
      </w:r>
      <w:r w:rsidR="002F7651" w:rsidRPr="00ED66C7">
        <w:rPr>
          <w:rFonts w:ascii="Tahoma" w:eastAsia="Times New Roman" w:hAnsi="Tahoma" w:cs="Tahoma"/>
          <w:color w:val="000000"/>
          <w:sz w:val="20"/>
          <w:szCs w:val="20"/>
        </w:rPr>
        <w:t>Spółki</w:t>
      </w:r>
      <w:r w:rsidR="000C01C5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(„Kandydat”) musi spełniać łącznie następujące warunki:</w:t>
      </w:r>
    </w:p>
    <w:p w14:paraId="1035FC51" w14:textId="09167786" w:rsidR="002F7651" w:rsidRPr="00ED66C7" w:rsidRDefault="002F7651" w:rsidP="00953F35">
      <w:pPr>
        <w:numPr>
          <w:ilvl w:val="1"/>
          <w:numId w:val="4"/>
        </w:numPr>
        <w:spacing w:line="360" w:lineRule="auto"/>
        <w:ind w:left="788" w:hanging="43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posiadać </w:t>
      </w:r>
      <w:r w:rsidR="00ED0D7A" w:rsidRPr="00ED66C7">
        <w:rPr>
          <w:rFonts w:ascii="Tahoma" w:hAnsi="Tahoma" w:cs="Tahoma"/>
          <w:color w:val="auto"/>
          <w:sz w:val="20"/>
          <w:szCs w:val="20"/>
        </w:rPr>
        <w:t>wykształcenie wyższe lub wykształcenie wyższe uzyskane za granicą uznane w Rzeczypospolitej Polskiej, na podstawie przepisów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odrębnych,</w:t>
      </w:r>
      <w:r w:rsidR="00ED0D7A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</w:p>
    <w:p w14:paraId="021D6CDF" w14:textId="4725DA19" w:rsidR="002F7651" w:rsidRPr="00ED66C7" w:rsidRDefault="00C91A9B" w:rsidP="00953F35">
      <w:pPr>
        <w:numPr>
          <w:ilvl w:val="1"/>
          <w:numId w:val="4"/>
        </w:numPr>
        <w:spacing w:line="360" w:lineRule="auto"/>
        <w:ind w:left="788" w:hanging="43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posiadać </w:t>
      </w:r>
      <w:r w:rsidR="00ED0D7A" w:rsidRPr="00ED66C7">
        <w:rPr>
          <w:rFonts w:ascii="Tahoma" w:hAnsi="Tahoma" w:cs="Tahoma"/>
          <w:color w:val="auto"/>
          <w:sz w:val="20"/>
          <w:szCs w:val="20"/>
        </w:rPr>
        <w:t>co najmniej 5-letni okres zatrudnienia na podstawie umowy o pracę, powołania, wyboru, mianowania, spółdzielczej umowy o pracę lub świadczenia usług na podstawie innej umowy lub wykonywania działalności gospodarczej na własny</w:t>
      </w:r>
      <w:r w:rsidR="002F7651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rachunek,</w:t>
      </w:r>
    </w:p>
    <w:p w14:paraId="3DE65864" w14:textId="497AE8F8" w:rsidR="002F7651" w:rsidRPr="00ED66C7" w:rsidRDefault="00C91A9B" w:rsidP="00953F35">
      <w:pPr>
        <w:numPr>
          <w:ilvl w:val="1"/>
          <w:numId w:val="4"/>
        </w:numPr>
        <w:spacing w:line="360" w:lineRule="auto"/>
        <w:ind w:left="788" w:hanging="43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posiadać </w:t>
      </w:r>
      <w:r w:rsidR="00ED0D7A" w:rsidRPr="00ED66C7">
        <w:rPr>
          <w:rFonts w:ascii="Tahoma" w:hAnsi="Tahoma" w:cs="Tahoma"/>
          <w:color w:val="auto"/>
          <w:sz w:val="20"/>
          <w:szCs w:val="20"/>
        </w:rPr>
        <w:t>co najmniej 3-letnie doświadczenie na stanowiskach kierowniczych lub samodzielnych albo wynikające z prowadzenia działalności gospodarczej na własny</w:t>
      </w:r>
      <w:r w:rsidR="002F7651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rachunek,</w:t>
      </w:r>
    </w:p>
    <w:p w14:paraId="48D9C2B5" w14:textId="6F67E390" w:rsidR="002F7651" w:rsidRPr="00ED66C7" w:rsidRDefault="002F7651" w:rsidP="00953F35">
      <w:pPr>
        <w:numPr>
          <w:ilvl w:val="1"/>
          <w:numId w:val="4"/>
        </w:numPr>
        <w:spacing w:line="360" w:lineRule="auto"/>
        <w:ind w:left="788" w:hanging="43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lastRenderedPageBreak/>
        <w:t xml:space="preserve">spełniać </w:t>
      </w:r>
      <w:r w:rsidR="00ED0D7A" w:rsidRPr="00ED66C7">
        <w:rPr>
          <w:rFonts w:ascii="Tahoma" w:hAnsi="Tahoma" w:cs="Tahoma"/>
          <w:color w:val="auto"/>
          <w:sz w:val="20"/>
          <w:szCs w:val="20"/>
        </w:rPr>
        <w:t xml:space="preserve">inne niż wymienione w </w:t>
      </w:r>
      <w:r w:rsidR="007F3001" w:rsidRPr="00ED66C7">
        <w:rPr>
          <w:rFonts w:ascii="Tahoma" w:hAnsi="Tahoma" w:cs="Tahoma"/>
          <w:color w:val="auto"/>
          <w:sz w:val="20"/>
          <w:szCs w:val="20"/>
        </w:rPr>
        <w:t>pkt. 4.1-4.3</w:t>
      </w:r>
      <w:r w:rsidR="00ED0D7A" w:rsidRPr="00ED66C7">
        <w:rPr>
          <w:rFonts w:ascii="Tahoma" w:hAnsi="Tahoma" w:cs="Tahoma"/>
          <w:color w:val="auto"/>
          <w:sz w:val="20"/>
          <w:szCs w:val="20"/>
        </w:rPr>
        <w:t xml:space="preserve"> wymogi określone w przepisach odrębnych, a w szczególności nie narusza ograniczeń lub zakazów zajmowania stanowiska członka organu zarządzającego w spółkach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handlowych,</w:t>
      </w:r>
    </w:p>
    <w:p w14:paraId="650F6415" w14:textId="7F920046" w:rsidR="002F7651" w:rsidRPr="00ED66C7" w:rsidRDefault="002F7651" w:rsidP="00953F35">
      <w:pPr>
        <w:numPr>
          <w:ilvl w:val="1"/>
          <w:numId w:val="4"/>
        </w:numPr>
        <w:spacing w:line="360" w:lineRule="auto"/>
        <w:ind w:left="788" w:hanging="43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korzystać </w:t>
      </w:r>
      <w:r w:rsidR="00ED0D7A" w:rsidRPr="00ED66C7">
        <w:rPr>
          <w:rFonts w:ascii="Tahoma" w:hAnsi="Tahoma" w:cs="Tahoma"/>
          <w:sz w:val="20"/>
          <w:szCs w:val="20"/>
        </w:rPr>
        <w:t>z pełni praw publicznych i posiadać pełną zdolność do czynności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prawnych,</w:t>
      </w:r>
    </w:p>
    <w:p w14:paraId="1A7F5AAA" w14:textId="603CDFDC" w:rsidR="00103707" w:rsidRPr="00ED66C7" w:rsidRDefault="002F7651" w:rsidP="00953F35">
      <w:pPr>
        <w:numPr>
          <w:ilvl w:val="1"/>
          <w:numId w:val="4"/>
        </w:numPr>
        <w:spacing w:line="360" w:lineRule="auto"/>
        <w:ind w:left="788" w:hanging="43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nie </w:t>
      </w:r>
      <w:r w:rsidR="00ED0D7A" w:rsidRPr="00ED66C7">
        <w:rPr>
          <w:rFonts w:ascii="Tahoma" w:hAnsi="Tahoma" w:cs="Tahoma"/>
          <w:sz w:val="20"/>
          <w:szCs w:val="20"/>
        </w:rPr>
        <w:t xml:space="preserve">być karanym oraz wykazać brak wszczętych </w:t>
      </w:r>
      <w:r w:rsidR="0065297E" w:rsidRPr="00ED66C7">
        <w:rPr>
          <w:rFonts w:ascii="Tahoma" w:hAnsi="Tahoma" w:cs="Tahoma"/>
          <w:sz w:val="20"/>
          <w:szCs w:val="20"/>
        </w:rPr>
        <w:t>lub</w:t>
      </w:r>
      <w:r w:rsidR="00ED0D7A" w:rsidRPr="00ED66C7">
        <w:rPr>
          <w:rFonts w:ascii="Tahoma" w:hAnsi="Tahoma" w:cs="Tahoma"/>
          <w:sz w:val="20"/>
          <w:szCs w:val="20"/>
        </w:rPr>
        <w:t xml:space="preserve"> toczących się postępowań karnych </w:t>
      </w:r>
      <w:r w:rsidR="0065297E" w:rsidRPr="00ED66C7">
        <w:rPr>
          <w:rFonts w:ascii="Tahoma" w:hAnsi="Tahoma" w:cs="Tahoma"/>
          <w:sz w:val="20"/>
          <w:szCs w:val="20"/>
        </w:rPr>
        <w:t>i</w:t>
      </w:r>
      <w:r w:rsidR="00813588" w:rsidRPr="00ED66C7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>karno-skarbowych.</w:t>
      </w:r>
    </w:p>
    <w:p w14:paraId="22C5E7DA" w14:textId="77777777" w:rsidR="00103707" w:rsidRPr="00ED66C7" w:rsidRDefault="00103707" w:rsidP="00953F35">
      <w:pPr>
        <w:pStyle w:val="Akapitzlist"/>
        <w:numPr>
          <w:ilvl w:val="0"/>
          <w:numId w:val="4"/>
        </w:numPr>
        <w:tabs>
          <w:tab w:val="left" w:pos="426"/>
          <w:tab w:val="left" w:pos="720"/>
        </w:tabs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Kandydatem nie może być osoba, która spełnia przynajmniej jeden z poniższych warunków: </w:t>
      </w:r>
    </w:p>
    <w:p w14:paraId="1D5C6399" w14:textId="1A64E087" w:rsidR="00103707" w:rsidRPr="00ED66C7" w:rsidRDefault="00103707" w:rsidP="00953F35">
      <w:pPr>
        <w:numPr>
          <w:ilvl w:val="1"/>
          <w:numId w:val="4"/>
        </w:numPr>
        <w:spacing w:line="360" w:lineRule="auto"/>
        <w:ind w:left="788" w:hanging="43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pełni </w:t>
      </w:r>
      <w:r w:rsidR="00ED0D7A" w:rsidRPr="00ED66C7">
        <w:rPr>
          <w:rFonts w:ascii="Tahoma" w:hAnsi="Tahoma" w:cs="Tahoma"/>
          <w:color w:val="auto"/>
          <w:sz w:val="20"/>
          <w:szCs w:val="20"/>
        </w:rPr>
        <w:t>funkcję społecznego współpracownika albo jest zatrudniona w biurze poselskim, senatorskim, poselsko-senatorskim lub biurze posła do Parlamentu Europejskiego na podstawie umowy o pracę lub świadczy pracę na podstawie umowy zlecenia lub innej umowy o podobnym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charakterze,</w:t>
      </w:r>
    </w:p>
    <w:p w14:paraId="7C65B068" w14:textId="10C48BD5" w:rsidR="00103707" w:rsidRPr="00ED66C7" w:rsidRDefault="00103707" w:rsidP="00953F35">
      <w:pPr>
        <w:numPr>
          <w:ilvl w:val="1"/>
          <w:numId w:val="4"/>
        </w:numPr>
        <w:spacing w:line="360" w:lineRule="auto"/>
        <w:ind w:left="788" w:hanging="43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wchodzi </w:t>
      </w:r>
      <w:r w:rsidR="00ED0D7A" w:rsidRPr="00ED66C7">
        <w:rPr>
          <w:rFonts w:ascii="Tahoma" w:hAnsi="Tahoma" w:cs="Tahoma"/>
          <w:color w:val="auto"/>
          <w:sz w:val="20"/>
          <w:szCs w:val="20"/>
        </w:rPr>
        <w:t>w skład organu partii politycznej reprezentującego partię polityczną na zewnątrz oraz uprawnionego do zaciągania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zobowiązań,</w:t>
      </w:r>
    </w:p>
    <w:p w14:paraId="642D7F17" w14:textId="5F3529D7" w:rsidR="00103707" w:rsidRPr="00ED66C7" w:rsidRDefault="00103707" w:rsidP="00953F35">
      <w:pPr>
        <w:numPr>
          <w:ilvl w:val="1"/>
          <w:numId w:val="4"/>
        </w:numPr>
        <w:spacing w:line="360" w:lineRule="auto"/>
        <w:ind w:left="788" w:hanging="43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jest </w:t>
      </w:r>
      <w:r w:rsidR="00ED0D7A" w:rsidRPr="00ED66C7">
        <w:rPr>
          <w:rFonts w:ascii="Tahoma" w:hAnsi="Tahoma" w:cs="Tahoma"/>
          <w:color w:val="auto"/>
          <w:sz w:val="20"/>
          <w:szCs w:val="20"/>
        </w:rPr>
        <w:t>zatrudniona przez partię polityczną na podstawie umowy o pracę lub świadczy pracę na podstawie umowy zlecenia lub innej umowy o podobnym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charakterze,</w:t>
      </w:r>
    </w:p>
    <w:p w14:paraId="40717231" w14:textId="1593178B" w:rsidR="00103707" w:rsidRPr="00ED66C7" w:rsidRDefault="00103707" w:rsidP="00953F35">
      <w:pPr>
        <w:numPr>
          <w:ilvl w:val="1"/>
          <w:numId w:val="4"/>
        </w:numPr>
        <w:spacing w:line="360" w:lineRule="auto"/>
        <w:ind w:left="788" w:hanging="43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pełni </w:t>
      </w:r>
      <w:r w:rsidR="00ED0D7A" w:rsidRPr="00ED66C7">
        <w:rPr>
          <w:rFonts w:ascii="Tahoma" w:hAnsi="Tahoma" w:cs="Tahoma"/>
          <w:color w:val="auto"/>
          <w:sz w:val="20"/>
          <w:szCs w:val="20"/>
        </w:rPr>
        <w:t>funkcję z wyboru w zakładowej organizacji związkowej lub zakładowej organizacji związkowej spółki z grupy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kapitałowej,</w:t>
      </w:r>
    </w:p>
    <w:p w14:paraId="5B369DA9" w14:textId="0F1B6689" w:rsidR="001D2AF6" w:rsidRPr="00ED66C7" w:rsidRDefault="00103707" w:rsidP="00953F35">
      <w:pPr>
        <w:numPr>
          <w:ilvl w:val="1"/>
          <w:numId w:val="4"/>
        </w:numPr>
        <w:spacing w:line="360" w:lineRule="auto"/>
        <w:ind w:left="788" w:hanging="43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>aktywność</w:t>
      </w:r>
      <w:r w:rsidR="00725827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="00ED0D7A" w:rsidRPr="00ED66C7">
        <w:rPr>
          <w:rFonts w:ascii="Tahoma" w:hAnsi="Tahoma" w:cs="Tahoma"/>
          <w:color w:val="auto"/>
          <w:sz w:val="20"/>
          <w:szCs w:val="20"/>
        </w:rPr>
        <w:t>społeczna lub zarobkowa rodzi konflikt interesów wobec działalności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Spółki.</w:t>
      </w:r>
    </w:p>
    <w:p w14:paraId="594B50C2" w14:textId="77777777" w:rsidR="000C01C5" w:rsidRPr="00ED66C7" w:rsidRDefault="000C01C5" w:rsidP="00844B06">
      <w:pPr>
        <w:pStyle w:val="Akapitzlist"/>
        <w:numPr>
          <w:ilvl w:val="0"/>
          <w:numId w:val="4"/>
        </w:numPr>
        <w:tabs>
          <w:tab w:val="left" w:pos="426"/>
          <w:tab w:val="left" w:pos="720"/>
        </w:tabs>
        <w:spacing w:line="360" w:lineRule="auto"/>
        <w:ind w:left="357" w:hanging="357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Celem potwierdzenia spełnienia wymogów, o których mowa w </w:t>
      </w:r>
      <w:r w:rsidR="003E4D23" w:rsidRPr="00ED66C7">
        <w:rPr>
          <w:rFonts w:ascii="Tahoma" w:eastAsia="Times New Roman" w:hAnsi="Tahoma" w:cs="Tahoma"/>
          <w:color w:val="000000"/>
          <w:sz w:val="20"/>
          <w:szCs w:val="20"/>
        </w:rPr>
        <w:t>pkt</w:t>
      </w:r>
      <w:r w:rsidR="007017BD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4,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Kandydat zobowiązany jest przedstawić w zgłoszeniu następujące dokumenty i oświadczenia:</w:t>
      </w:r>
    </w:p>
    <w:p w14:paraId="3965FFB0" w14:textId="29393DC8" w:rsidR="000C01C5" w:rsidRPr="00ED66C7" w:rsidRDefault="000C01C5" w:rsidP="00981720">
      <w:pPr>
        <w:pStyle w:val="Akapitzlist"/>
        <w:numPr>
          <w:ilvl w:val="1"/>
          <w:numId w:val="4"/>
        </w:numPr>
        <w:tabs>
          <w:tab w:val="left" w:pos="426"/>
          <w:tab w:val="left" w:pos="720"/>
        </w:tabs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dokument </w:t>
      </w:r>
      <w:r w:rsidR="001702AC" w:rsidRPr="00ED66C7">
        <w:rPr>
          <w:rFonts w:ascii="Tahoma" w:hAnsi="Tahoma" w:cs="Tahoma"/>
          <w:sz w:val="20"/>
          <w:szCs w:val="20"/>
        </w:rPr>
        <w:t>potwierdzający posiadanie wykształcenia wyższego zgodnie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z </w:t>
      </w:r>
      <w:r w:rsidR="003E4D23" w:rsidRPr="00ED66C7">
        <w:rPr>
          <w:rFonts w:ascii="Tahoma" w:eastAsia="Times New Roman" w:hAnsi="Tahoma" w:cs="Tahoma"/>
          <w:color w:val="000000"/>
          <w:sz w:val="20"/>
          <w:szCs w:val="20"/>
        </w:rPr>
        <w:t>pkt</w:t>
      </w:r>
      <w:r w:rsidR="007017BD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="0074101B" w:rsidRPr="00ED66C7">
        <w:rPr>
          <w:rFonts w:ascii="Tahoma" w:eastAsia="Times New Roman" w:hAnsi="Tahoma" w:cs="Tahoma"/>
          <w:color w:val="000000"/>
          <w:sz w:val="20"/>
          <w:szCs w:val="20"/>
        </w:rPr>
        <w:t>4 ppkt</w:t>
      </w:r>
      <w:r w:rsidR="0084647D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="007017BD" w:rsidRPr="00ED66C7">
        <w:rPr>
          <w:rFonts w:ascii="Tahoma" w:eastAsia="Times New Roman" w:hAnsi="Tahoma" w:cs="Tahoma"/>
          <w:color w:val="000000"/>
          <w:sz w:val="20"/>
          <w:szCs w:val="20"/>
        </w:rPr>
        <w:t>4.</w:t>
      </w:r>
      <w:r w:rsidR="00034919" w:rsidRPr="00ED66C7">
        <w:rPr>
          <w:rFonts w:ascii="Tahoma" w:eastAsia="Times New Roman" w:hAnsi="Tahoma" w:cs="Tahoma"/>
          <w:color w:val="000000"/>
          <w:sz w:val="20"/>
          <w:szCs w:val="20"/>
        </w:rPr>
        <w:t>1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>;</w:t>
      </w:r>
    </w:p>
    <w:p w14:paraId="190EDB48" w14:textId="3FD5F2CF" w:rsidR="000C01C5" w:rsidRPr="00ED66C7" w:rsidRDefault="000C01C5" w:rsidP="00981720">
      <w:pPr>
        <w:pStyle w:val="Akapitzlist"/>
        <w:numPr>
          <w:ilvl w:val="1"/>
          <w:numId w:val="4"/>
        </w:numPr>
        <w:tabs>
          <w:tab w:val="left" w:pos="426"/>
          <w:tab w:val="left" w:pos="720"/>
        </w:tabs>
        <w:spacing w:line="360" w:lineRule="auto"/>
        <w:ind w:left="788" w:hanging="43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dokumenty </w:t>
      </w:r>
      <w:r w:rsidR="001702AC" w:rsidRPr="00ED66C7">
        <w:rPr>
          <w:rFonts w:ascii="Tahoma" w:hAnsi="Tahoma" w:cs="Tahoma"/>
          <w:sz w:val="20"/>
          <w:szCs w:val="20"/>
        </w:rPr>
        <w:t>potwierdzające co najmniej 5-letni okres zatrudnienia - w tym świadectwa pracy lub zaświadczenia o zatrudnieniu, dokumenty powołania, wyboru lub mianowania, umowy świadczenia usług lub inne, zaświadczenia o prowadzeniu działalności gospodarczej lub odpisy z Krajowego Rejestru Sądowego bądź inne dokumenty potwierdzające okres zatrudnienia zgodnie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z </w:t>
      </w:r>
      <w:r w:rsidR="00034919" w:rsidRPr="00ED66C7">
        <w:rPr>
          <w:rFonts w:ascii="Tahoma" w:eastAsia="Times New Roman" w:hAnsi="Tahoma" w:cs="Tahoma"/>
          <w:color w:val="000000"/>
          <w:sz w:val="20"/>
          <w:szCs w:val="20"/>
        </w:rPr>
        <w:t>pkt</w:t>
      </w:r>
      <w:r w:rsidR="0074101B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4 ppkt</w:t>
      </w:r>
      <w:r w:rsidR="00034919" w:rsidRPr="00ED66C7">
        <w:rPr>
          <w:rFonts w:ascii="Tahoma" w:eastAsia="Times New Roman" w:hAnsi="Tahoma" w:cs="Tahoma"/>
          <w:color w:val="000000"/>
          <w:sz w:val="20"/>
          <w:szCs w:val="20"/>
        </w:rPr>
        <w:t>. 4.2;</w:t>
      </w:r>
    </w:p>
    <w:p w14:paraId="69FF128D" w14:textId="730FF9D6" w:rsidR="000C01C5" w:rsidRPr="00ED66C7" w:rsidRDefault="000C01C5" w:rsidP="00981720">
      <w:pPr>
        <w:pStyle w:val="Akapitzlist"/>
        <w:numPr>
          <w:ilvl w:val="1"/>
          <w:numId w:val="4"/>
        </w:numPr>
        <w:tabs>
          <w:tab w:val="left" w:pos="426"/>
          <w:tab w:val="left" w:pos="720"/>
        </w:tabs>
        <w:spacing w:line="360" w:lineRule="auto"/>
        <w:ind w:left="788" w:hanging="43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>dokume</w:t>
      </w:r>
      <w:r w:rsidR="00C91A9B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nty </w:t>
      </w:r>
      <w:r w:rsidR="001702AC" w:rsidRPr="00ED66C7">
        <w:rPr>
          <w:rFonts w:ascii="Tahoma" w:hAnsi="Tahoma" w:cs="Tahoma"/>
          <w:sz w:val="20"/>
          <w:szCs w:val="20"/>
        </w:rPr>
        <w:t>potwierdzające co najmniej 3-letnie doświadczenie na stanowiskach kierowniczych lub samodzielnych albo wynikające z prowadzenia działalności gospodarczej na własny rachunek, w tym świadectwa pracy lub zaświadczenia o zatrudnieniu, dokumenty powołania, wyboru lub mianowania, zaświadczenia o prowadzeniu działalności gospodarczej lub odpisy z Krajowego Rejestru Sądowego bądź inne dokumenty potwierdzające wymagane doświadczenie zgodnie z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="00E1603A" w:rsidRPr="00ED66C7">
        <w:rPr>
          <w:rFonts w:ascii="Tahoma" w:eastAsia="Times New Roman" w:hAnsi="Tahoma" w:cs="Tahoma"/>
          <w:color w:val="000000"/>
          <w:sz w:val="20"/>
          <w:szCs w:val="20"/>
        </w:rPr>
        <w:t>pkt</w:t>
      </w:r>
      <w:r w:rsidR="00034919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="0074101B" w:rsidRPr="00ED66C7">
        <w:rPr>
          <w:rFonts w:ascii="Tahoma" w:eastAsia="Times New Roman" w:hAnsi="Tahoma" w:cs="Tahoma"/>
          <w:color w:val="000000"/>
          <w:sz w:val="20"/>
          <w:szCs w:val="20"/>
        </w:rPr>
        <w:t>4 ppkt</w:t>
      </w:r>
      <w:r w:rsidR="001D2AF6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="00034919" w:rsidRPr="00ED66C7">
        <w:rPr>
          <w:rFonts w:ascii="Tahoma" w:eastAsia="Times New Roman" w:hAnsi="Tahoma" w:cs="Tahoma"/>
          <w:color w:val="000000"/>
          <w:sz w:val="20"/>
          <w:szCs w:val="20"/>
        </w:rPr>
        <w:t>4.3;</w:t>
      </w:r>
    </w:p>
    <w:p w14:paraId="79778A4E" w14:textId="46F06CDF" w:rsidR="000C01C5" w:rsidRPr="00ED66C7" w:rsidRDefault="000C01C5" w:rsidP="00981720">
      <w:pPr>
        <w:pStyle w:val="Akapitzlist"/>
        <w:numPr>
          <w:ilvl w:val="1"/>
          <w:numId w:val="4"/>
        </w:numPr>
        <w:tabs>
          <w:tab w:val="left" w:pos="426"/>
          <w:tab w:val="left" w:pos="720"/>
        </w:tabs>
        <w:spacing w:line="360" w:lineRule="auto"/>
        <w:ind w:left="788" w:hanging="43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oświadczenie </w:t>
      </w:r>
      <w:r w:rsidR="001702AC" w:rsidRPr="00ED66C7">
        <w:rPr>
          <w:rFonts w:ascii="Tahoma" w:hAnsi="Tahoma" w:cs="Tahoma"/>
          <w:b/>
          <w:bCs/>
          <w:sz w:val="20"/>
          <w:szCs w:val="20"/>
        </w:rPr>
        <w:t>Kandydata o niepodleganiu określonym w przepisach prawa ograniczeniom i zakazom zajmowania stanowiska członka zarządu w spółkach handlowych, w tym nie naruszaniu ograniczeń lub zakazów zajmowania stanowiska członka zarządu w spółkach handlowych zgodnie z</w:t>
      </w:r>
      <w:r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 </w:t>
      </w:r>
      <w:r w:rsidR="00E1603A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pkt </w:t>
      </w:r>
      <w:r w:rsidR="0074101B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4 ppkt</w:t>
      </w:r>
      <w:r w:rsidR="00034919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4.4;</w:t>
      </w:r>
    </w:p>
    <w:p w14:paraId="7A01BF6E" w14:textId="108D70AB" w:rsidR="000C01C5" w:rsidRPr="00ED66C7" w:rsidRDefault="000C01C5" w:rsidP="00981720">
      <w:pPr>
        <w:pStyle w:val="Akapitzlist"/>
        <w:numPr>
          <w:ilvl w:val="1"/>
          <w:numId w:val="4"/>
        </w:numPr>
        <w:tabs>
          <w:tab w:val="left" w:pos="426"/>
          <w:tab w:val="left" w:pos="720"/>
        </w:tabs>
        <w:spacing w:line="360" w:lineRule="auto"/>
        <w:ind w:left="788" w:hanging="43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oświadczenie </w:t>
      </w:r>
      <w:r w:rsidR="001702AC" w:rsidRPr="00ED66C7">
        <w:rPr>
          <w:rFonts w:ascii="Tahoma" w:hAnsi="Tahoma" w:cs="Tahoma"/>
          <w:b/>
          <w:bCs/>
          <w:sz w:val="20"/>
          <w:szCs w:val="20"/>
        </w:rPr>
        <w:t>kandydata o korzystaniu z pełni praw publicznych oraz pełnej zdolności do czynności prawnych zgodnie z</w:t>
      </w:r>
      <w:r w:rsidR="001702AC" w:rsidRPr="00ED66C7" w:rsidDel="001702AC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  <w:r w:rsidR="00034919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pkt </w:t>
      </w:r>
      <w:r w:rsidR="0074101B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4 ppkt</w:t>
      </w:r>
      <w:r w:rsidR="00714198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  <w:r w:rsidR="00034919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4.5;</w:t>
      </w:r>
    </w:p>
    <w:p w14:paraId="3019CAC9" w14:textId="2E244FBE" w:rsidR="000C01C5" w:rsidRPr="00ED66C7" w:rsidRDefault="001702AC" w:rsidP="00981720">
      <w:pPr>
        <w:pStyle w:val="Akapitzlist"/>
        <w:numPr>
          <w:ilvl w:val="1"/>
          <w:numId w:val="4"/>
        </w:numPr>
        <w:tabs>
          <w:tab w:val="left" w:pos="426"/>
          <w:tab w:val="left" w:pos="720"/>
        </w:tabs>
        <w:spacing w:line="360" w:lineRule="auto"/>
        <w:ind w:left="788" w:hanging="43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lastRenderedPageBreak/>
        <w:t>aktualne</w:t>
      </w:r>
      <w:r w:rsidRPr="00ED66C7">
        <w:rPr>
          <w:rFonts w:ascii="Tahoma" w:hAnsi="Tahoma" w:cs="Tahoma"/>
          <w:b/>
          <w:bCs/>
          <w:sz w:val="20"/>
          <w:szCs w:val="20"/>
        </w:rPr>
        <w:t xml:space="preserve">, tj. wystawione </w:t>
      </w:r>
      <w:proofErr w:type="gramStart"/>
      <w:r w:rsidRPr="00ED66C7">
        <w:rPr>
          <w:rFonts w:ascii="Tahoma" w:hAnsi="Tahoma" w:cs="Tahoma"/>
          <w:b/>
          <w:bCs/>
          <w:sz w:val="20"/>
          <w:szCs w:val="20"/>
        </w:rPr>
        <w:t>nie</w:t>
      </w:r>
      <w:r w:rsidR="0092196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ED66C7">
        <w:rPr>
          <w:rFonts w:ascii="Tahoma" w:hAnsi="Tahoma" w:cs="Tahoma"/>
          <w:b/>
          <w:bCs/>
          <w:sz w:val="20"/>
          <w:szCs w:val="20"/>
        </w:rPr>
        <w:t>później</w:t>
      </w:r>
      <w:proofErr w:type="gramEnd"/>
      <w:r w:rsidRPr="00ED66C7">
        <w:rPr>
          <w:rFonts w:ascii="Tahoma" w:hAnsi="Tahoma" w:cs="Tahoma"/>
          <w:b/>
          <w:bCs/>
          <w:sz w:val="20"/>
          <w:szCs w:val="20"/>
        </w:rPr>
        <w:t xml:space="preserve"> niż 2 miesiące przed złożeniem zgłoszenia przez Kandydata, zaświadczenie o niekaralności Kandydata z Krajowego Rejestru Karnego oraz oświadczenie Kandydata o braku wszczętych </w:t>
      </w:r>
      <w:r w:rsidR="007B47E7" w:rsidRPr="00ED66C7">
        <w:rPr>
          <w:rFonts w:ascii="Tahoma" w:hAnsi="Tahoma" w:cs="Tahoma"/>
          <w:b/>
          <w:bCs/>
          <w:sz w:val="20"/>
          <w:szCs w:val="20"/>
        </w:rPr>
        <w:t>lub</w:t>
      </w:r>
      <w:r w:rsidRPr="00ED66C7">
        <w:rPr>
          <w:rFonts w:ascii="Tahoma" w:hAnsi="Tahoma" w:cs="Tahoma"/>
          <w:b/>
          <w:bCs/>
          <w:sz w:val="20"/>
          <w:szCs w:val="20"/>
        </w:rPr>
        <w:t xml:space="preserve"> toczących się postępowań karnych i karno-skarbowych przeciw Kandydatowi zgodnie z </w:t>
      </w:r>
      <w:r w:rsidR="00E1603A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pkt </w:t>
      </w:r>
      <w:r w:rsidR="0074101B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4 ppkt</w:t>
      </w:r>
      <w:r w:rsidR="00034919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4.6</w:t>
      </w:r>
      <w:r w:rsidR="004712F8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.</w:t>
      </w:r>
    </w:p>
    <w:p w14:paraId="6885432E" w14:textId="77777777" w:rsidR="00844B06" w:rsidRPr="00ED66C7" w:rsidRDefault="00130375" w:rsidP="00844B06">
      <w:pPr>
        <w:pStyle w:val="Akapitzlist"/>
        <w:numPr>
          <w:ilvl w:val="0"/>
          <w:numId w:val="4"/>
        </w:numPr>
        <w:tabs>
          <w:tab w:val="left" w:pos="426"/>
          <w:tab w:val="left" w:pos="720"/>
        </w:tabs>
        <w:spacing w:line="360" w:lineRule="auto"/>
        <w:ind w:left="357" w:hanging="357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Celem potwierdzenia spełnienia wymogów, o których mowa w </w:t>
      </w:r>
      <w:r w:rsidR="003E4D23" w:rsidRPr="00ED66C7">
        <w:rPr>
          <w:rFonts w:ascii="Tahoma" w:eastAsia="Times New Roman" w:hAnsi="Tahoma" w:cs="Tahoma"/>
          <w:color w:val="000000"/>
          <w:sz w:val="20"/>
          <w:szCs w:val="20"/>
        </w:rPr>
        <w:t>pkt</w:t>
      </w:r>
      <w:r w:rsidR="00034919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5,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Kandydat zobowiązany jest przedstawić w zgłoszeniu </w:t>
      </w:r>
      <w:r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oświadcze</w:t>
      </w:r>
      <w:r w:rsidR="00813588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nie Kandydata, iż w stosunku do </w:t>
      </w:r>
      <w:r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niego nie zachodzi żadna z okoliczności wymienionych w </w:t>
      </w:r>
      <w:r w:rsidR="003E4D23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pkt</w:t>
      </w:r>
      <w:r w:rsidR="00034919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5</w:t>
      </w:r>
      <w:r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.</w:t>
      </w:r>
    </w:p>
    <w:p w14:paraId="5B6F2476" w14:textId="77777777" w:rsidR="00844B06" w:rsidRPr="00ED66C7" w:rsidRDefault="00844B06" w:rsidP="00844B06">
      <w:pPr>
        <w:pStyle w:val="Akapitzlist"/>
        <w:numPr>
          <w:ilvl w:val="0"/>
          <w:numId w:val="4"/>
        </w:numPr>
        <w:tabs>
          <w:tab w:val="left" w:pos="426"/>
          <w:tab w:val="left" w:pos="720"/>
        </w:tabs>
        <w:spacing w:line="360" w:lineRule="auto"/>
        <w:ind w:left="357" w:hanging="357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Niezależnie od oświadczeń i dokumentów, o których mowa w pkt </w:t>
      </w:r>
      <w:r w:rsidR="000F3713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6 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i </w:t>
      </w:r>
      <w:r w:rsidR="000F3713" w:rsidRPr="00ED66C7">
        <w:rPr>
          <w:rFonts w:ascii="Tahoma" w:eastAsia="Times New Roman" w:hAnsi="Tahoma" w:cs="Tahoma"/>
          <w:color w:val="000000"/>
          <w:sz w:val="20"/>
          <w:szCs w:val="20"/>
        </w:rPr>
        <w:t>7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, Kandydat zobowiązany jest przesłać w zgłoszeniu: </w:t>
      </w:r>
    </w:p>
    <w:p w14:paraId="51D69A28" w14:textId="77777777" w:rsidR="00844B06" w:rsidRPr="00ED66C7" w:rsidRDefault="000D5A6B" w:rsidP="0049467E">
      <w:pPr>
        <w:numPr>
          <w:ilvl w:val="1"/>
          <w:numId w:val="4"/>
        </w:numPr>
        <w:spacing w:line="360" w:lineRule="auto"/>
        <w:ind w:left="788" w:hanging="431"/>
        <w:contextualSpacing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>list motywacyjny</w:t>
      </w:r>
      <w:r w:rsidR="004712F8" w:rsidRPr="00ED66C7">
        <w:rPr>
          <w:rFonts w:ascii="Tahoma" w:eastAsia="Times New Roman" w:hAnsi="Tahoma" w:cs="Tahoma"/>
          <w:color w:val="000000"/>
          <w:sz w:val="20"/>
          <w:szCs w:val="20"/>
        </w:rPr>
        <w:t>;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</w:p>
    <w:p w14:paraId="30E4E1D3" w14:textId="77777777" w:rsidR="00844B06" w:rsidRPr="00ED66C7" w:rsidRDefault="000D5A6B" w:rsidP="0049467E">
      <w:pPr>
        <w:numPr>
          <w:ilvl w:val="1"/>
          <w:numId w:val="4"/>
        </w:numPr>
        <w:spacing w:line="360" w:lineRule="auto"/>
        <w:ind w:left="788" w:hanging="43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>życiorys zawodowy zawierający opis dotychczasowych doświadczeń i</w:t>
      </w:r>
      <w:r w:rsidR="0049467E" w:rsidRPr="00ED66C7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>osiągnięć K</w:t>
      </w:r>
      <w:r w:rsidR="00C27513" w:rsidRPr="00ED66C7">
        <w:rPr>
          <w:rFonts w:ascii="Tahoma" w:eastAsia="Times New Roman" w:hAnsi="Tahoma" w:cs="Tahoma"/>
          <w:color w:val="000000"/>
          <w:sz w:val="20"/>
          <w:szCs w:val="20"/>
        </w:rPr>
        <w:t>andydata w pracy zawodowej</w:t>
      </w:r>
      <w:r w:rsidR="004712F8" w:rsidRPr="00ED66C7">
        <w:rPr>
          <w:rFonts w:ascii="Tahoma" w:eastAsia="Times New Roman" w:hAnsi="Tahoma" w:cs="Tahoma"/>
          <w:color w:val="000000"/>
          <w:sz w:val="20"/>
          <w:szCs w:val="20"/>
        </w:rPr>
        <w:t>;</w:t>
      </w:r>
    </w:p>
    <w:p w14:paraId="57B827B4" w14:textId="4FE22C60" w:rsidR="000D5A6B" w:rsidRPr="00ED66C7" w:rsidRDefault="00C27513" w:rsidP="0049467E">
      <w:pPr>
        <w:numPr>
          <w:ilvl w:val="1"/>
          <w:numId w:val="4"/>
        </w:numPr>
        <w:spacing w:line="360" w:lineRule="auto"/>
        <w:ind w:left="788" w:hanging="431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oświadczenie o wyrażeniu zgody na przetwarzanie uj</w:t>
      </w:r>
      <w:r w:rsidR="00B37B1C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awnionych w zgłoszeniu (w tym w </w:t>
      </w:r>
      <w:r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wymaganych dokumentach lub oświa</w:t>
      </w:r>
      <w:r w:rsidR="00B37B1C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dczeniach) danych osobowych dla </w:t>
      </w:r>
      <w:r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celów postępowania kwalifikacyjnego</w:t>
      </w:r>
      <w:r w:rsidR="006F73CD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na funkcję Prezesa Zarządu ARP Energia sp. z o.o. z siedzibą w Warszawie</w:t>
      </w:r>
      <w:r w:rsidR="00861D8C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, wg wzoru załączonego do nin. ogłszenia.</w:t>
      </w:r>
    </w:p>
    <w:p w14:paraId="4ED80C3E" w14:textId="77777777" w:rsidR="000D5A6B" w:rsidRPr="00ED66C7" w:rsidRDefault="000D5A6B" w:rsidP="000F3713">
      <w:pPr>
        <w:pStyle w:val="Akapitzlist"/>
        <w:numPr>
          <w:ilvl w:val="0"/>
          <w:numId w:val="10"/>
        </w:numPr>
        <w:tabs>
          <w:tab w:val="left" w:pos="426"/>
          <w:tab w:val="left" w:pos="720"/>
        </w:tabs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Kandydat zobowiązany jest wskazać w zgłoszeniu </w:t>
      </w:r>
      <w:r w:rsidRPr="00ED66C7">
        <w:rPr>
          <w:rFonts w:ascii="Tahoma" w:eastAsia="Times New Roman" w:hAnsi="Tahoma" w:cs="Tahoma"/>
          <w:color w:val="000000"/>
          <w:sz w:val="20"/>
          <w:szCs w:val="20"/>
          <w:u w:val="single"/>
        </w:rPr>
        <w:t>adres do kores</w:t>
      </w:r>
      <w:r w:rsidR="00C27513" w:rsidRPr="00ED66C7">
        <w:rPr>
          <w:rFonts w:ascii="Tahoma" w:eastAsia="Times New Roman" w:hAnsi="Tahoma" w:cs="Tahoma"/>
          <w:color w:val="000000"/>
          <w:sz w:val="20"/>
          <w:szCs w:val="20"/>
          <w:u w:val="single"/>
        </w:rPr>
        <w:t>pondencji, numer telefonu oraz</w:t>
      </w:r>
      <w:r w:rsidRPr="00ED66C7">
        <w:rPr>
          <w:rFonts w:ascii="Tahoma" w:eastAsia="Times New Roman" w:hAnsi="Tahoma" w:cs="Tahoma"/>
          <w:color w:val="000000"/>
          <w:sz w:val="20"/>
          <w:szCs w:val="20"/>
          <w:u w:val="single"/>
        </w:rPr>
        <w:t xml:space="preserve"> adres e-mail 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>do kontaktów w trakcie trwania postępowania kwalifikacyjnego.</w:t>
      </w:r>
    </w:p>
    <w:p w14:paraId="515A76EC" w14:textId="77777777" w:rsidR="00040CFD" w:rsidRPr="00ED66C7" w:rsidRDefault="00040CFD" w:rsidP="00953F35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>Do zgłoszenia Kandydat może załączyć inne dokumenty według uznania Kandydata stwierdzające kwalifikacje lub umiejętności.</w:t>
      </w:r>
    </w:p>
    <w:p w14:paraId="169111C1" w14:textId="18ADC6DC" w:rsidR="00C91A9B" w:rsidRPr="00ED66C7" w:rsidRDefault="00C27513" w:rsidP="00C91A9B">
      <w:pPr>
        <w:numPr>
          <w:ilvl w:val="0"/>
          <w:numId w:val="10"/>
        </w:numPr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List motywacyjny, o którym mowa w pkt </w:t>
      </w:r>
      <w:r w:rsidR="000F3713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8 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ppkt </w:t>
      </w:r>
      <w:r w:rsidR="000F3713" w:rsidRPr="00ED66C7">
        <w:rPr>
          <w:rFonts w:ascii="Tahoma" w:eastAsia="Times New Roman" w:hAnsi="Tahoma" w:cs="Tahoma"/>
          <w:color w:val="000000"/>
          <w:sz w:val="20"/>
          <w:szCs w:val="20"/>
        </w:rPr>
        <w:t>8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>.1, życiory</w:t>
      </w:r>
      <w:r w:rsidR="003E4D23" w:rsidRPr="00ED66C7">
        <w:rPr>
          <w:rFonts w:ascii="Tahoma" w:eastAsia="Times New Roman" w:hAnsi="Tahoma" w:cs="Tahoma"/>
          <w:color w:val="000000"/>
          <w:sz w:val="20"/>
          <w:szCs w:val="20"/>
        </w:rPr>
        <w:t>s zawodowy, o którym mowa w pkt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="00B3255A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8 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ppkt </w:t>
      </w:r>
      <w:r w:rsidR="00B3255A" w:rsidRPr="00ED66C7">
        <w:rPr>
          <w:rFonts w:ascii="Tahoma" w:eastAsia="Times New Roman" w:hAnsi="Tahoma" w:cs="Tahoma"/>
          <w:color w:val="000000"/>
          <w:sz w:val="20"/>
          <w:szCs w:val="20"/>
        </w:rPr>
        <w:t>8</w:t>
      </w:r>
      <w:r w:rsidR="004712F8" w:rsidRPr="00ED66C7">
        <w:rPr>
          <w:rFonts w:ascii="Tahoma" w:eastAsia="Times New Roman" w:hAnsi="Tahoma" w:cs="Tahoma"/>
          <w:color w:val="000000"/>
          <w:sz w:val="20"/>
          <w:szCs w:val="20"/>
        </w:rPr>
        <w:t>.2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oraz oświadczenia Kandydata, o</w:t>
      </w:r>
      <w:r w:rsidR="004712F8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których mowa w </w:t>
      </w:r>
      <w:r w:rsidR="0049467E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pkt </w:t>
      </w:r>
      <w:r w:rsidR="00B3255A" w:rsidRPr="00ED66C7">
        <w:rPr>
          <w:rFonts w:ascii="Tahoma" w:eastAsia="Times New Roman" w:hAnsi="Tahoma" w:cs="Tahoma"/>
          <w:color w:val="000000"/>
          <w:sz w:val="20"/>
          <w:szCs w:val="20"/>
        </w:rPr>
        <w:t>6</w:t>
      </w:r>
      <w:r w:rsidR="0049467E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, </w:t>
      </w:r>
      <w:r w:rsidR="00B3255A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7 </w:t>
      </w:r>
      <w:r w:rsidR="003E4D23" w:rsidRPr="00ED66C7">
        <w:rPr>
          <w:rFonts w:ascii="Tahoma" w:eastAsia="Times New Roman" w:hAnsi="Tahoma" w:cs="Tahoma"/>
          <w:color w:val="000000"/>
          <w:sz w:val="20"/>
          <w:szCs w:val="20"/>
        </w:rPr>
        <w:t>i</w:t>
      </w:r>
      <w:r w:rsidR="004712F8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="00B3255A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8 </w:t>
      </w:r>
      <w:r w:rsidR="004712F8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ppkt </w:t>
      </w:r>
      <w:r w:rsidR="00B3255A" w:rsidRPr="00ED66C7">
        <w:rPr>
          <w:rFonts w:ascii="Tahoma" w:eastAsia="Times New Roman" w:hAnsi="Tahoma" w:cs="Tahoma"/>
          <w:color w:val="000000"/>
          <w:sz w:val="20"/>
          <w:szCs w:val="20"/>
        </w:rPr>
        <w:t>8</w:t>
      </w:r>
      <w:r w:rsidR="003E4D23" w:rsidRPr="00ED66C7">
        <w:rPr>
          <w:rFonts w:ascii="Tahoma" w:eastAsia="Times New Roman" w:hAnsi="Tahoma" w:cs="Tahoma"/>
          <w:color w:val="000000"/>
          <w:sz w:val="20"/>
          <w:szCs w:val="20"/>
        </w:rPr>
        <w:t>.3</w:t>
      </w:r>
      <w:r w:rsidR="00C91A9B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, muszą być przez Kandydata </w:t>
      </w:r>
      <w:r w:rsidR="00C91A9B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własnoręcznie podpisane</w:t>
      </w:r>
      <w:r w:rsidR="001C179A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  <w:r w:rsidR="00C91A9B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i opatrzone datą</w:t>
      </w:r>
      <w:r w:rsidR="00C91A9B" w:rsidRPr="00ED66C7">
        <w:rPr>
          <w:rFonts w:ascii="Tahoma" w:eastAsia="Times New Roman" w:hAnsi="Tahoma" w:cs="Tahoma"/>
          <w:color w:val="000000"/>
          <w:sz w:val="20"/>
          <w:szCs w:val="20"/>
        </w:rPr>
        <w:t>. Dokumenty Kandydata</w:t>
      </w:r>
      <w:r w:rsidR="00813588" w:rsidRPr="00ED66C7">
        <w:rPr>
          <w:rFonts w:ascii="Tahoma" w:eastAsia="Times New Roman" w:hAnsi="Tahoma" w:cs="Tahoma"/>
          <w:color w:val="000000"/>
          <w:sz w:val="20"/>
          <w:szCs w:val="20"/>
        </w:rPr>
        <w:t>, o </w:t>
      </w:r>
      <w:r w:rsidR="0049467E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których mowa w pkt </w:t>
      </w:r>
      <w:r w:rsidR="00B3255A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6 </w:t>
      </w:r>
      <w:r w:rsidR="003E4D23" w:rsidRPr="00ED66C7">
        <w:rPr>
          <w:rFonts w:ascii="Tahoma" w:eastAsia="Times New Roman" w:hAnsi="Tahoma" w:cs="Tahoma"/>
          <w:color w:val="000000"/>
          <w:sz w:val="20"/>
          <w:szCs w:val="20"/>
        </w:rPr>
        <w:t>i pkt</w:t>
      </w:r>
      <w:r w:rsidR="0049467E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="00B3255A" w:rsidRPr="00ED66C7">
        <w:rPr>
          <w:rFonts w:ascii="Tahoma" w:eastAsia="Times New Roman" w:hAnsi="Tahoma" w:cs="Tahoma"/>
          <w:color w:val="000000"/>
          <w:sz w:val="20"/>
          <w:szCs w:val="20"/>
        </w:rPr>
        <w:t>10</w:t>
      </w:r>
      <w:r w:rsidR="00C91A9B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, muszą być przez Kandydata </w:t>
      </w:r>
      <w:r w:rsidR="00C91A9B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poświadczone za zgodność z oryginałem</w:t>
      </w:r>
      <w:r w:rsidR="00C91A9B" w:rsidRPr="00ED66C7">
        <w:rPr>
          <w:rFonts w:ascii="Tahoma" w:eastAsia="Times New Roman" w:hAnsi="Tahoma" w:cs="Tahoma"/>
          <w:color w:val="000000"/>
          <w:sz w:val="20"/>
          <w:szCs w:val="20"/>
        </w:rPr>
        <w:t>. Kandyda</w:t>
      </w:r>
      <w:r w:rsidR="00733F80" w:rsidRPr="00ED66C7">
        <w:rPr>
          <w:rFonts w:ascii="Tahoma" w:eastAsia="Times New Roman" w:hAnsi="Tahoma" w:cs="Tahoma"/>
          <w:color w:val="000000"/>
          <w:sz w:val="20"/>
          <w:szCs w:val="20"/>
        </w:rPr>
        <w:t>t, który zostanie zaproszony na </w:t>
      </w:r>
      <w:r w:rsidR="00C91A9B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rozmowę kwalifikacyjną, </w:t>
      </w:r>
      <w:r w:rsidR="00B06B63" w:rsidRPr="00ED66C7">
        <w:rPr>
          <w:rFonts w:ascii="Tahoma" w:hAnsi="Tahoma" w:cs="Tahoma"/>
          <w:spacing w:val="-1"/>
          <w:sz w:val="20"/>
          <w:szCs w:val="20"/>
        </w:rPr>
        <w:t xml:space="preserve">może być poproszony podczas rozmowy kwalifikacyjnej o przedstawienie Radzie Nadzorczej do wglądu </w:t>
      </w:r>
      <w:r w:rsidR="00C91A9B" w:rsidRPr="00ED66C7">
        <w:rPr>
          <w:rFonts w:ascii="Tahoma" w:eastAsia="Times New Roman" w:hAnsi="Tahoma" w:cs="Tahoma"/>
          <w:color w:val="000000"/>
          <w:sz w:val="20"/>
          <w:szCs w:val="20"/>
        </w:rPr>
        <w:t>oryginał</w:t>
      </w:r>
      <w:r w:rsidR="00732B20" w:rsidRPr="00ED66C7">
        <w:rPr>
          <w:rFonts w:ascii="Tahoma" w:eastAsia="Times New Roman" w:hAnsi="Tahoma" w:cs="Tahoma"/>
          <w:color w:val="000000"/>
          <w:sz w:val="20"/>
          <w:szCs w:val="20"/>
        </w:rPr>
        <w:t>ów</w:t>
      </w:r>
      <w:r w:rsidR="00C91A9B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dokumentów poświadczonych za zgodność z oryginałem.</w:t>
      </w:r>
    </w:p>
    <w:p w14:paraId="5662E0AB" w14:textId="77777777" w:rsidR="000D5A6B" w:rsidRPr="00ED66C7" w:rsidRDefault="000D5A6B" w:rsidP="00953F35">
      <w:pPr>
        <w:pStyle w:val="Akapitzlist"/>
        <w:numPr>
          <w:ilvl w:val="0"/>
          <w:numId w:val="10"/>
        </w:numPr>
        <w:tabs>
          <w:tab w:val="left" w:pos="426"/>
          <w:tab w:val="left" w:pos="720"/>
        </w:tabs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hAnsi="Tahoma" w:cs="Tahoma"/>
          <w:sz w:val="20"/>
          <w:szCs w:val="20"/>
        </w:rPr>
        <w:t>Kandydat sporządza zgłoszenie w języku polskim. Do dokumentów w języku obcym Kandydat jest zobowiązany dołączyć wierzytelne tłumaczenie na język polski.</w:t>
      </w:r>
    </w:p>
    <w:p w14:paraId="2A51EBDF" w14:textId="77777777" w:rsidR="00AA2C45" w:rsidRPr="00ED66C7" w:rsidRDefault="000251D4" w:rsidP="0060267D">
      <w:pPr>
        <w:pStyle w:val="Akapitzlist"/>
        <w:numPr>
          <w:ilvl w:val="0"/>
          <w:numId w:val="10"/>
        </w:numPr>
        <w:tabs>
          <w:tab w:val="left" w:pos="426"/>
          <w:tab w:val="left" w:pos="720"/>
        </w:tabs>
        <w:spacing w:line="360" w:lineRule="auto"/>
        <w:ind w:left="357" w:hanging="357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Zgłoszenia </w:t>
      </w:r>
      <w:r w:rsidR="00812613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Kandydatów 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nie spełniające wymogów określonych w niniejszym ogłoszeniu nie będą podlegać rozpatrzeniu, a </w:t>
      </w:r>
      <w:r w:rsidR="00812613" w:rsidRPr="00ED66C7">
        <w:rPr>
          <w:rFonts w:ascii="Tahoma" w:eastAsia="Times New Roman" w:hAnsi="Tahoma" w:cs="Tahoma"/>
          <w:color w:val="000000"/>
          <w:sz w:val="20"/>
          <w:szCs w:val="20"/>
        </w:rPr>
        <w:t>K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>andydaci nie wezmą udziału w postępowaniu kwalifikacyjnym.</w:t>
      </w:r>
    </w:p>
    <w:p w14:paraId="23D28522" w14:textId="65BA4232" w:rsidR="000251D4" w:rsidRPr="00ED66C7" w:rsidRDefault="000251D4" w:rsidP="00AA2C45">
      <w:pPr>
        <w:pStyle w:val="Akapitzlist"/>
        <w:numPr>
          <w:ilvl w:val="0"/>
          <w:numId w:val="10"/>
        </w:numPr>
        <w:tabs>
          <w:tab w:val="left" w:pos="426"/>
          <w:tab w:val="left" w:pos="720"/>
        </w:tabs>
        <w:spacing w:line="360" w:lineRule="auto"/>
        <w:ind w:left="357" w:hanging="357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O terminie przeprowadzenia rozmowy kwalifikacyjnej </w:t>
      </w:r>
      <w:r w:rsidR="004049FB" w:rsidRPr="00ED66C7">
        <w:rPr>
          <w:rFonts w:ascii="Tahoma" w:eastAsia="Times New Roman" w:hAnsi="Tahoma" w:cs="Tahoma"/>
          <w:color w:val="000000"/>
          <w:sz w:val="20"/>
          <w:szCs w:val="20"/>
        </w:rPr>
        <w:t>K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>andydaci, których zgłoszenia spełnią wymogi formalne, zostaną powiadomieni telefonicznie lu</w:t>
      </w:r>
      <w:r w:rsidR="00813588" w:rsidRPr="00ED66C7">
        <w:rPr>
          <w:rFonts w:ascii="Tahoma" w:eastAsia="Times New Roman" w:hAnsi="Tahoma" w:cs="Tahoma"/>
          <w:color w:val="000000"/>
          <w:sz w:val="20"/>
          <w:szCs w:val="20"/>
        </w:rPr>
        <w:t>b na adres e-mail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wskazany przez </w:t>
      </w:r>
      <w:r w:rsidR="0010111D" w:rsidRPr="00ED66C7">
        <w:rPr>
          <w:rFonts w:ascii="Tahoma" w:eastAsia="Times New Roman" w:hAnsi="Tahoma" w:cs="Tahoma"/>
          <w:color w:val="000000"/>
          <w:sz w:val="20"/>
          <w:szCs w:val="20"/>
        </w:rPr>
        <w:t>K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>andydata w zgłoszeniu. Przewiduje</w:t>
      </w:r>
      <w:r w:rsidR="003D56EC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się, iż rozmowy kwalifikacyjne</w:t>
      </w:r>
      <w:r w:rsidR="0037531B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="00813588" w:rsidRPr="00ED66C7">
        <w:rPr>
          <w:rFonts w:ascii="Tahoma" w:eastAsia="Times New Roman" w:hAnsi="Tahoma" w:cs="Tahoma"/>
          <w:color w:val="000000"/>
          <w:sz w:val="20"/>
          <w:szCs w:val="20"/>
        </w:rPr>
        <w:t>z </w:t>
      </w:r>
      <w:r w:rsidR="0010111D" w:rsidRPr="00ED66C7">
        <w:rPr>
          <w:rFonts w:ascii="Tahoma" w:eastAsia="Times New Roman" w:hAnsi="Tahoma" w:cs="Tahoma"/>
          <w:color w:val="000000"/>
          <w:sz w:val="20"/>
          <w:szCs w:val="20"/>
        </w:rPr>
        <w:t>K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andydatami odbędą się </w:t>
      </w:r>
      <w:r w:rsidR="00DE3BFF" w:rsidRPr="00ED66C7">
        <w:rPr>
          <w:rFonts w:ascii="Tahoma" w:eastAsia="Times New Roman" w:hAnsi="Tahoma" w:cs="Tahoma"/>
          <w:color w:val="000000"/>
          <w:sz w:val="20"/>
          <w:szCs w:val="20"/>
        </w:rPr>
        <w:t>w dni</w:t>
      </w:r>
      <w:r w:rsidR="00387838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u </w:t>
      </w:r>
      <w:r w:rsidR="009F7D5D">
        <w:rPr>
          <w:rFonts w:ascii="Tahoma" w:eastAsia="Times New Roman" w:hAnsi="Tahoma" w:cs="Tahoma"/>
          <w:color w:val="000000"/>
          <w:sz w:val="20"/>
          <w:szCs w:val="20"/>
        </w:rPr>
        <w:br/>
      </w:r>
      <w:r w:rsidR="006E119E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1 października</w:t>
      </w:r>
      <w:r w:rsidR="00387838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  <w:proofErr w:type="gramStart"/>
      <w:r w:rsidR="00387838" w:rsidRPr="00ED66C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202</w:t>
      </w:r>
      <w:r w:rsidR="00861D8C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6</w:t>
      </w:r>
      <w:r w:rsidR="00DE3BFF" w:rsidRPr="00ED66C7">
        <w:rPr>
          <w:rFonts w:ascii="Tahoma" w:eastAsia="Times New Roman" w:hAnsi="Tahoma" w:cs="Tahoma"/>
          <w:b/>
          <w:color w:val="000000"/>
          <w:sz w:val="20"/>
          <w:szCs w:val="20"/>
        </w:rPr>
        <w:t>r.</w:t>
      </w:r>
      <w:proofErr w:type="gramEnd"/>
      <w:r w:rsidR="00714198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="00732B20" w:rsidRPr="00ED66C7">
        <w:rPr>
          <w:rFonts w:ascii="Tahoma" w:eastAsia="Times New Roman" w:hAnsi="Tahoma" w:cs="Tahoma"/>
          <w:color w:val="000000"/>
          <w:sz w:val="20"/>
          <w:szCs w:val="20"/>
        </w:rPr>
        <w:t>w siedzibie Agencji Rozwoju Przemysłu S.A. przy ul. Nowy Świat 6/12, 00-400 Warszawa</w:t>
      </w:r>
      <w:r w:rsidR="00013A36" w:rsidRPr="00ED66C7">
        <w:rPr>
          <w:rFonts w:ascii="Tahoma" w:eastAsia="Times New Roman" w:hAnsi="Tahoma" w:cs="Tahoma"/>
          <w:color w:val="000000"/>
          <w:sz w:val="20"/>
          <w:szCs w:val="20"/>
        </w:rPr>
        <w:t>,</w:t>
      </w:r>
      <w:r w:rsidR="00732B20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Wejście „C” lub</w:t>
      </w:r>
      <w:r w:rsidR="00732B20" w:rsidRPr="00ED66C7">
        <w:rPr>
          <w:rFonts w:ascii="Tahoma" w:hAnsi="Tahoma" w:cs="Tahoma"/>
          <w:sz w:val="20"/>
          <w:szCs w:val="20"/>
        </w:rPr>
        <w:t xml:space="preserve"> w innym miejscu, lub w formie zdalnej.  Zastrzega się prawo zmiany (w tym wydłużenia) terminu przeprowadzania rozmów kwalifikacyjnych, jak też prawo zmiany </w:t>
      </w:r>
      <w:r w:rsidR="00732B20" w:rsidRPr="00ED66C7">
        <w:rPr>
          <w:rFonts w:ascii="Tahoma" w:hAnsi="Tahoma" w:cs="Tahoma"/>
          <w:sz w:val="20"/>
          <w:szCs w:val="20"/>
        </w:rPr>
        <w:lastRenderedPageBreak/>
        <w:t>indywidualnego terminu rozmowy kwalifikacyjnej, wskazanego uprzednio Kandydatowi w zaproszeniu na rozmowę kwalifikacyjną jak również prawo zmiany miejsca, lub formy przeprowadzania rozmów kwalifikacyjnych, o czym kandydaci będą informowani telefonicznie lub na adres poczty elektronicznej wskazany przez kandydata w zgłoszeniu</w:t>
      </w:r>
      <w:r w:rsidR="00732B20" w:rsidRPr="00ED66C7">
        <w:rPr>
          <w:rFonts w:ascii="Tahoma" w:eastAsia="Times New Roman" w:hAnsi="Tahoma" w:cs="Tahoma"/>
          <w:color w:val="000000"/>
          <w:sz w:val="20"/>
          <w:szCs w:val="20"/>
        </w:rPr>
        <w:t>.</w:t>
      </w:r>
    </w:p>
    <w:p w14:paraId="5E4A28E4" w14:textId="17A8E697" w:rsidR="000251D4" w:rsidRPr="00ED66C7" w:rsidRDefault="00732B20" w:rsidP="00953F35">
      <w:pPr>
        <w:pStyle w:val="Akapitzlist"/>
        <w:numPr>
          <w:ilvl w:val="0"/>
          <w:numId w:val="10"/>
        </w:numPr>
        <w:tabs>
          <w:tab w:val="left" w:pos="426"/>
          <w:tab w:val="left" w:pos="720"/>
        </w:tabs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hAnsi="Tahoma" w:cs="Tahoma"/>
          <w:sz w:val="20"/>
          <w:szCs w:val="20"/>
        </w:rPr>
        <w:t xml:space="preserve">Brak kontaktu z Kandydatem pod podanym przez niego adresem poczty elektronicznej (e-mail) lub numerem telefonu, mimo podjętych przez Radę Nadzorczą 3 prób nawiązania kontaktu, oznacza rezygnację z udziału w Postępowaniu Kwalifikacyjnym, chyba że istnieją obiektywne okoliczności usprawiedliwiające brak kontaktu z Kandydatem, np. wypadek </w:t>
      </w:r>
      <w:r w:rsidR="00B4491F" w:rsidRPr="00ED66C7">
        <w:rPr>
          <w:rFonts w:ascii="Tahoma" w:eastAsia="Times New Roman" w:hAnsi="Tahoma" w:cs="Tahoma"/>
          <w:color w:val="000000"/>
          <w:sz w:val="20"/>
          <w:szCs w:val="20"/>
        </w:rPr>
        <w:t>losowy.</w:t>
      </w:r>
    </w:p>
    <w:p w14:paraId="5E0F8DDD" w14:textId="77777777" w:rsidR="000251D4" w:rsidRPr="00ED66C7" w:rsidRDefault="000251D4" w:rsidP="00953F35">
      <w:pPr>
        <w:pStyle w:val="Akapitzlist"/>
        <w:numPr>
          <w:ilvl w:val="0"/>
          <w:numId w:val="10"/>
        </w:numPr>
        <w:tabs>
          <w:tab w:val="left" w:pos="426"/>
          <w:tab w:val="left" w:pos="720"/>
        </w:tabs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>Kandydat zobowiązany jest okazać przed rozpo</w:t>
      </w:r>
      <w:r w:rsidR="00714198" w:rsidRPr="00ED66C7">
        <w:rPr>
          <w:rFonts w:ascii="Tahoma" w:eastAsia="Times New Roman" w:hAnsi="Tahoma" w:cs="Tahoma"/>
          <w:color w:val="000000"/>
          <w:sz w:val="20"/>
          <w:szCs w:val="20"/>
        </w:rPr>
        <w:t>częciem rozmowy kwalifikacyjnej</w:t>
      </w:r>
      <w:r w:rsidR="00B4491F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dowód tożsamości celem identyfikacji </w:t>
      </w:r>
      <w:r w:rsidR="000B5483" w:rsidRPr="00ED66C7">
        <w:rPr>
          <w:rFonts w:ascii="Tahoma" w:eastAsia="Times New Roman" w:hAnsi="Tahoma" w:cs="Tahoma"/>
          <w:color w:val="000000"/>
          <w:sz w:val="20"/>
          <w:szCs w:val="20"/>
        </w:rPr>
        <w:t>K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>andydata.</w:t>
      </w:r>
    </w:p>
    <w:p w14:paraId="15C24BBA" w14:textId="1FDD3757" w:rsidR="00381DEA" w:rsidRPr="00ED66C7" w:rsidRDefault="00732B20" w:rsidP="00381DEA">
      <w:pPr>
        <w:pStyle w:val="Akapitzlist"/>
        <w:numPr>
          <w:ilvl w:val="0"/>
          <w:numId w:val="10"/>
        </w:numPr>
        <w:tabs>
          <w:tab w:val="left" w:pos="426"/>
          <w:tab w:val="left" w:pos="720"/>
        </w:tabs>
        <w:spacing w:line="360" w:lineRule="auto"/>
        <w:jc w:val="both"/>
        <w:rPr>
          <w:rFonts w:ascii="Tahoma" w:eastAsia="Times New Roman" w:hAnsi="Tahoma" w:cs="Tahoma"/>
          <w:color w:val="auto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>Osoby</w:t>
      </w:r>
      <w:r w:rsidRPr="00ED66C7">
        <w:rPr>
          <w:rFonts w:ascii="Tahoma" w:hAnsi="Tahoma" w:cs="Tahoma"/>
          <w:sz w:val="20"/>
          <w:szCs w:val="20"/>
        </w:rPr>
        <w:t xml:space="preserve"> zainteresowane udziałem w Postępowaniu Kwalifikacyjnym mogą, po uprzednim złożeniu (lub przesłaniu e-mailem) skanu oświadczenia o zachowaniu poufności (własnoręcznie podpisanego i opatrzonego datą), zapoznać się</w:t>
      </w:r>
      <w:r w:rsidR="00D722FC" w:rsidRPr="00ED66C7">
        <w:rPr>
          <w:rFonts w:ascii="Tahoma" w:hAnsi="Tahoma" w:cs="Tahoma"/>
          <w:sz w:val="20"/>
          <w:szCs w:val="20"/>
        </w:rPr>
        <w:t xml:space="preserve"> w siedzibie Spółki</w:t>
      </w:r>
      <w:r w:rsidRPr="00ED66C7">
        <w:rPr>
          <w:rFonts w:ascii="Tahoma" w:hAnsi="Tahoma" w:cs="Tahoma"/>
          <w:sz w:val="20"/>
          <w:szCs w:val="20"/>
        </w:rPr>
        <w:t xml:space="preserve"> z następującymi dokumentami: Aktem Założycielskim Spółki oraz sprawozdaniem finansowym Spółki za rok obrotowy </w:t>
      </w:r>
      <w:r w:rsidRPr="00ED66C7">
        <w:rPr>
          <w:rFonts w:ascii="Tahoma" w:hAnsi="Tahoma" w:cs="Tahoma"/>
          <w:color w:val="auto"/>
          <w:sz w:val="20"/>
          <w:szCs w:val="20"/>
        </w:rPr>
        <w:t>202</w:t>
      </w:r>
      <w:r w:rsidR="00861D8C">
        <w:rPr>
          <w:rFonts w:ascii="Tahoma" w:hAnsi="Tahoma" w:cs="Tahoma"/>
          <w:color w:val="auto"/>
          <w:sz w:val="20"/>
          <w:szCs w:val="20"/>
        </w:rPr>
        <w:t>4</w:t>
      </w:r>
      <w:r w:rsidR="001C179A" w:rsidRPr="00ED66C7">
        <w:rPr>
          <w:rFonts w:ascii="Tahoma" w:hAnsi="Tahoma" w:cs="Tahoma"/>
          <w:color w:val="auto"/>
          <w:sz w:val="20"/>
          <w:szCs w:val="20"/>
        </w:rPr>
        <w:t xml:space="preserve"> i 202</w:t>
      </w:r>
      <w:r w:rsidR="00861D8C">
        <w:rPr>
          <w:rFonts w:ascii="Tahoma" w:hAnsi="Tahoma" w:cs="Tahoma"/>
          <w:color w:val="auto"/>
          <w:sz w:val="20"/>
          <w:szCs w:val="20"/>
        </w:rPr>
        <w:t>5</w:t>
      </w:r>
      <w:r w:rsidRPr="00ED66C7">
        <w:rPr>
          <w:rFonts w:ascii="Tahoma" w:hAnsi="Tahoma" w:cs="Tahoma"/>
          <w:color w:val="auto"/>
          <w:sz w:val="20"/>
          <w:szCs w:val="20"/>
        </w:rPr>
        <w:t xml:space="preserve">. </w:t>
      </w:r>
      <w:r w:rsidRPr="00ED66C7">
        <w:rPr>
          <w:rFonts w:ascii="Tahoma" w:hAnsi="Tahoma" w:cs="Tahoma"/>
          <w:sz w:val="20"/>
          <w:szCs w:val="20"/>
        </w:rPr>
        <w:t xml:space="preserve">Prośbę o zapoznanie się z dokumentami Spółki wraz ze skanem oświadczenia o zachowaniu poufności należy kierować na adres poczty elektronicznej (e-mail): biuro@arpenergia.pl. </w:t>
      </w:r>
      <w:r w:rsidR="00013A36" w:rsidRPr="00ED66C7">
        <w:rPr>
          <w:rFonts w:ascii="Tahoma" w:hAnsi="Tahoma" w:cs="Tahoma"/>
          <w:sz w:val="20"/>
          <w:szCs w:val="20"/>
        </w:rPr>
        <w:t xml:space="preserve">Oświadczenie o zachowaniu poufności będzie do pobrania ze strony: </w:t>
      </w:r>
      <w:hyperlink r:id="rId11" w:history="1">
        <w:r w:rsidR="00013A36" w:rsidRPr="00ED66C7">
          <w:rPr>
            <w:rStyle w:val="Hipercze"/>
            <w:rFonts w:ascii="Tahoma" w:hAnsi="Tahoma" w:cs="Tahoma"/>
            <w:sz w:val="20"/>
            <w:szCs w:val="20"/>
          </w:rPr>
          <w:t>www.arpenergia.pl</w:t>
        </w:r>
      </w:hyperlink>
      <w:r w:rsidR="00013A36" w:rsidRPr="00ED66C7">
        <w:rPr>
          <w:rFonts w:ascii="Tahoma" w:hAnsi="Tahoma" w:cs="Tahoma"/>
          <w:color w:val="auto"/>
          <w:sz w:val="20"/>
          <w:szCs w:val="20"/>
        </w:rPr>
        <w:t xml:space="preserve">. </w:t>
      </w:r>
      <w:r w:rsidRPr="00ED66C7">
        <w:rPr>
          <w:rFonts w:ascii="Tahoma" w:hAnsi="Tahoma" w:cs="Tahoma"/>
          <w:sz w:val="20"/>
          <w:szCs w:val="20"/>
        </w:rPr>
        <w:t>Informacje o Spółce w zakresie wynikającym z u</w:t>
      </w:r>
      <w:r w:rsidRPr="00ED66C7">
        <w:rPr>
          <w:rFonts w:ascii="Tahoma" w:hAnsi="Tahoma" w:cs="Tahoma"/>
          <w:color w:val="auto"/>
          <w:sz w:val="20"/>
          <w:szCs w:val="20"/>
        </w:rPr>
        <w:t xml:space="preserve">stawy z dnia 9 czerwca </w:t>
      </w:r>
      <w:proofErr w:type="gramStart"/>
      <w:r w:rsidRPr="00ED66C7">
        <w:rPr>
          <w:rFonts w:ascii="Tahoma" w:hAnsi="Tahoma" w:cs="Tahoma"/>
          <w:color w:val="auto"/>
          <w:sz w:val="20"/>
          <w:szCs w:val="20"/>
        </w:rPr>
        <w:t>2016r.</w:t>
      </w:r>
      <w:proofErr w:type="gramEnd"/>
      <w:r w:rsidRPr="00ED66C7">
        <w:rPr>
          <w:rFonts w:ascii="Tahoma" w:hAnsi="Tahoma" w:cs="Tahoma"/>
          <w:color w:val="auto"/>
          <w:sz w:val="20"/>
          <w:szCs w:val="20"/>
        </w:rPr>
        <w:t> </w:t>
      </w:r>
      <w:r w:rsidRPr="00ED66C7">
        <w:rPr>
          <w:rFonts w:ascii="Tahoma" w:hAnsi="Tahoma" w:cs="Tahoma"/>
          <w:sz w:val="20"/>
          <w:szCs w:val="20"/>
        </w:rPr>
        <w:t xml:space="preserve">o zasadach kształtowania wynagrodzeń osób kierujących niektórymi spółkami są dostępne na stronie internetowej pod adresem: </w:t>
      </w:r>
      <w:hyperlink r:id="rId12" w:history="1">
        <w:r w:rsidRPr="00ED66C7">
          <w:rPr>
            <w:rStyle w:val="Hipercze"/>
            <w:rFonts w:ascii="Tahoma" w:hAnsi="Tahoma" w:cs="Tahoma"/>
            <w:sz w:val="20"/>
            <w:szCs w:val="20"/>
          </w:rPr>
          <w:t>https://arp.bip.gov.pl</w:t>
        </w:r>
      </w:hyperlink>
      <w:r w:rsidRPr="00ED66C7">
        <w:rPr>
          <w:rFonts w:ascii="Tahoma" w:hAnsi="Tahoma" w:cs="Tahoma"/>
          <w:sz w:val="20"/>
          <w:szCs w:val="20"/>
        </w:rPr>
        <w:t xml:space="preserve">. </w:t>
      </w:r>
    </w:p>
    <w:p w14:paraId="59DFDC63" w14:textId="77777777" w:rsidR="000251D4" w:rsidRPr="00ED66C7" w:rsidRDefault="000251D4" w:rsidP="006C63E4">
      <w:pPr>
        <w:pStyle w:val="Akapitzlist"/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Przedmiotem rozmów kwalifikacyjnych </w:t>
      </w:r>
      <w:r w:rsidR="00F52CD5" w:rsidRPr="00ED66C7">
        <w:rPr>
          <w:rFonts w:ascii="Tahoma" w:eastAsia="Times New Roman" w:hAnsi="Tahoma" w:cs="Tahoma"/>
          <w:color w:val="000000"/>
          <w:sz w:val="20"/>
          <w:szCs w:val="20"/>
        </w:rPr>
        <w:t>z K</w:t>
      </w:r>
      <w:r w:rsidR="00023877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andydatami na funkcję Prezesa Zarządu Spółki 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>będą następujące zagadnienia:</w:t>
      </w:r>
    </w:p>
    <w:p w14:paraId="7C16962E" w14:textId="77777777" w:rsidR="00714198" w:rsidRPr="00ED66C7" w:rsidRDefault="00714198" w:rsidP="00B37B1C">
      <w:pPr>
        <w:pStyle w:val="Akapitzlist"/>
        <w:numPr>
          <w:ilvl w:val="1"/>
          <w:numId w:val="5"/>
        </w:numPr>
        <w:tabs>
          <w:tab w:val="left" w:pos="709"/>
        </w:tabs>
        <w:spacing w:line="360" w:lineRule="auto"/>
        <w:ind w:left="788" w:hanging="43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>wiedza o zakresie działalności Spółki oraz o sektorze, w którym działa Spółka,</w:t>
      </w:r>
    </w:p>
    <w:p w14:paraId="098C6936" w14:textId="77777777" w:rsidR="00714198" w:rsidRPr="00ED66C7" w:rsidRDefault="00714198" w:rsidP="006C63E4">
      <w:pPr>
        <w:pStyle w:val="Akapitzlist"/>
        <w:numPr>
          <w:ilvl w:val="1"/>
          <w:numId w:val="5"/>
        </w:numPr>
        <w:tabs>
          <w:tab w:val="left" w:pos="709"/>
        </w:tabs>
        <w:spacing w:line="360" w:lineRule="auto"/>
        <w:ind w:left="1418" w:hanging="106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>znajomość zagadnień związanych z zarządzaniem i kierowaniem zespołami pracowników,</w:t>
      </w:r>
    </w:p>
    <w:p w14:paraId="2E4767D5" w14:textId="5D5B33FC" w:rsidR="00261D71" w:rsidRPr="00ED66C7" w:rsidRDefault="00714198" w:rsidP="00A46D88">
      <w:pPr>
        <w:pStyle w:val="Akapitzlist"/>
        <w:numPr>
          <w:ilvl w:val="1"/>
          <w:numId w:val="5"/>
        </w:numPr>
        <w:tabs>
          <w:tab w:val="left" w:pos="2127"/>
        </w:tabs>
        <w:spacing w:line="360" w:lineRule="auto"/>
        <w:ind w:left="1418" w:hanging="106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>znajomość zasad funkcjonowania spółek handlowych,</w:t>
      </w:r>
      <w:r w:rsidR="00A46D88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ze szczególnym uwzględnieniem spółek z udziałem Skarbu Państwa.</w:t>
      </w:r>
    </w:p>
    <w:p w14:paraId="6AACF1E4" w14:textId="5CC7C78C" w:rsidR="00714198" w:rsidRPr="00ED66C7" w:rsidRDefault="00261D71" w:rsidP="00CA6DFE">
      <w:pPr>
        <w:pStyle w:val="Akapitzlist"/>
        <w:numPr>
          <w:ilvl w:val="1"/>
          <w:numId w:val="5"/>
        </w:numPr>
        <w:tabs>
          <w:tab w:val="left" w:pos="709"/>
        </w:tabs>
        <w:spacing w:line="360" w:lineRule="auto"/>
        <w:ind w:left="1418" w:hanging="106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hAnsi="Tahoma" w:cs="Tahoma"/>
          <w:sz w:val="20"/>
          <w:szCs w:val="20"/>
        </w:rPr>
        <w:t>zagadnień z zakresu możliwych kierunków rozwoju Spółki oraz operacyjnego zarządzania nią,</w:t>
      </w:r>
      <w:r w:rsidR="00732B20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</w:p>
    <w:p w14:paraId="5A1030EF" w14:textId="67639958" w:rsidR="00714198" w:rsidRPr="00ED66C7" w:rsidRDefault="00714198" w:rsidP="00CA6DFE">
      <w:pPr>
        <w:pStyle w:val="Akapitzlist"/>
        <w:numPr>
          <w:ilvl w:val="1"/>
          <w:numId w:val="5"/>
        </w:numPr>
        <w:tabs>
          <w:tab w:val="left" w:pos="709"/>
        </w:tabs>
        <w:spacing w:line="360" w:lineRule="auto"/>
        <w:ind w:left="1349" w:hanging="992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>doświadczenie niezbędne do wykonywania funkcji członka zarządu w spółce</w:t>
      </w:r>
      <w:r w:rsidR="00261D71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prawa handlowego</w:t>
      </w:r>
      <w:r w:rsidR="00A416EE" w:rsidRPr="00ED66C7">
        <w:rPr>
          <w:rFonts w:ascii="Tahoma" w:eastAsia="Times New Roman" w:hAnsi="Tahoma" w:cs="Tahoma"/>
          <w:color w:val="000000"/>
          <w:sz w:val="20"/>
          <w:szCs w:val="20"/>
        </w:rPr>
        <w:t>.</w:t>
      </w:r>
    </w:p>
    <w:p w14:paraId="3A322B26" w14:textId="77777777" w:rsidR="000251D4" w:rsidRPr="00ED66C7" w:rsidRDefault="00714198" w:rsidP="00023877">
      <w:pPr>
        <w:pStyle w:val="Akapitzlist"/>
        <w:numPr>
          <w:ilvl w:val="0"/>
          <w:numId w:val="5"/>
        </w:numPr>
        <w:tabs>
          <w:tab w:val="left" w:pos="426"/>
        </w:tabs>
        <w:spacing w:line="360" w:lineRule="auto"/>
        <w:ind w:left="357" w:hanging="357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>Rada Nadzorcza</w:t>
      </w:r>
      <w:r w:rsidR="00B4491F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="00C5007D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ma </w:t>
      </w:r>
      <w:r w:rsidR="000251D4" w:rsidRPr="00ED66C7">
        <w:rPr>
          <w:rFonts w:ascii="Tahoma" w:eastAsia="Times New Roman" w:hAnsi="Tahoma" w:cs="Tahoma"/>
          <w:color w:val="000000"/>
          <w:sz w:val="20"/>
          <w:szCs w:val="20"/>
        </w:rPr>
        <w:t>prawo przeprowadzenia dodatkowych rozmów kwalifikacyjnych</w:t>
      </w:r>
      <w:r w:rsidR="00813588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 z </w:t>
      </w:r>
      <w:r w:rsidR="00F52CD5" w:rsidRPr="00ED66C7">
        <w:rPr>
          <w:rFonts w:ascii="Tahoma" w:eastAsia="Times New Roman" w:hAnsi="Tahoma" w:cs="Tahoma"/>
          <w:color w:val="000000"/>
          <w:sz w:val="20"/>
          <w:szCs w:val="20"/>
        </w:rPr>
        <w:t>K</w:t>
      </w:r>
      <w:r w:rsidR="0074101B" w:rsidRPr="00ED66C7">
        <w:rPr>
          <w:rFonts w:ascii="Tahoma" w:eastAsia="Times New Roman" w:hAnsi="Tahoma" w:cs="Tahoma"/>
          <w:color w:val="000000"/>
          <w:sz w:val="20"/>
          <w:szCs w:val="20"/>
        </w:rPr>
        <w:t>andydatami w toku postępowania kwalifikacyjnego</w:t>
      </w:r>
      <w:r w:rsidR="00813588" w:rsidRPr="00ED66C7">
        <w:rPr>
          <w:rFonts w:ascii="Tahoma" w:eastAsia="Times New Roman" w:hAnsi="Tahoma" w:cs="Tahoma"/>
          <w:color w:val="000000"/>
          <w:sz w:val="20"/>
          <w:szCs w:val="20"/>
        </w:rPr>
        <w:t>, za odrębnym powiadomieniem o </w:t>
      </w:r>
      <w:r w:rsidR="005A44FF" w:rsidRPr="00ED66C7">
        <w:rPr>
          <w:rFonts w:ascii="Tahoma" w:eastAsia="Times New Roman" w:hAnsi="Tahoma" w:cs="Tahoma"/>
          <w:color w:val="000000"/>
          <w:sz w:val="20"/>
          <w:szCs w:val="20"/>
        </w:rPr>
        <w:t>terminie tych rozmów.</w:t>
      </w:r>
    </w:p>
    <w:p w14:paraId="31AE20FB" w14:textId="25232FCE" w:rsidR="000251D4" w:rsidRPr="00ED66C7" w:rsidRDefault="000251D4" w:rsidP="00953F35">
      <w:pPr>
        <w:pStyle w:val="Akapitzlist"/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Sposobem </w:t>
      </w:r>
      <w:r w:rsidR="00261D71" w:rsidRPr="00ED66C7">
        <w:rPr>
          <w:rFonts w:ascii="Tahoma" w:hAnsi="Tahoma" w:cs="Tahoma"/>
          <w:sz w:val="20"/>
          <w:szCs w:val="20"/>
        </w:rPr>
        <w:t>komunikacji z Kandydatami, w tym celem przekazania informacji o terminie przeprowadzenia rozmowy kwalifikacyjnej (lub zmianie tego terminu) lub o wynikach Postępowania Kwalifikacyjnego, są powiadomienia na adres poczty elektronicznej (e-mail) wskazany przez Kandydata w zgłoszeniu lub powiadomienia telefonicznie na numer telefonu wskazany przez Kandydata w zgłoszeniu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>.</w:t>
      </w:r>
    </w:p>
    <w:p w14:paraId="0033FE4D" w14:textId="77777777" w:rsidR="000251D4" w:rsidRPr="00ED66C7" w:rsidRDefault="00C5007D" w:rsidP="00A416EE">
      <w:pPr>
        <w:pStyle w:val="Akapitzlist"/>
        <w:numPr>
          <w:ilvl w:val="0"/>
          <w:numId w:val="7"/>
        </w:numPr>
        <w:tabs>
          <w:tab w:val="left" w:pos="426"/>
          <w:tab w:val="left" w:pos="720"/>
        </w:tabs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lastRenderedPageBreak/>
        <w:t>Postę</w:t>
      </w:r>
      <w:r w:rsidR="000251D4"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powanie kwalifikacyjne może być w każdym czasie zakończone, bez wyłonienia </w:t>
      </w:r>
      <w:r w:rsidR="00F52CD5" w:rsidRPr="00ED66C7">
        <w:rPr>
          <w:rFonts w:ascii="Tahoma" w:eastAsia="Times New Roman" w:hAnsi="Tahoma" w:cs="Tahoma"/>
          <w:color w:val="000000"/>
          <w:sz w:val="20"/>
          <w:szCs w:val="20"/>
        </w:rPr>
        <w:t>K</w:t>
      </w:r>
      <w:r w:rsidR="000251D4" w:rsidRPr="00ED66C7">
        <w:rPr>
          <w:rFonts w:ascii="Tahoma" w:eastAsia="Times New Roman" w:hAnsi="Tahoma" w:cs="Tahoma"/>
          <w:color w:val="000000"/>
          <w:sz w:val="20"/>
          <w:szCs w:val="20"/>
        </w:rPr>
        <w:t>andydata i bez podania przyczyn.</w:t>
      </w:r>
    </w:p>
    <w:p w14:paraId="65AF7D87" w14:textId="77777777" w:rsidR="00F52CD5" w:rsidRPr="00ED66C7" w:rsidRDefault="000251D4" w:rsidP="00A416EE">
      <w:pPr>
        <w:pStyle w:val="Akapitzlist"/>
        <w:numPr>
          <w:ilvl w:val="0"/>
          <w:numId w:val="8"/>
        </w:numPr>
        <w:tabs>
          <w:tab w:val="left" w:pos="426"/>
          <w:tab w:val="left" w:pos="720"/>
        </w:tabs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D66C7">
        <w:rPr>
          <w:rFonts w:ascii="Tahoma" w:eastAsia="Times New Roman" w:hAnsi="Tahoma" w:cs="Tahoma"/>
          <w:color w:val="000000"/>
          <w:sz w:val="20"/>
          <w:szCs w:val="20"/>
        </w:rPr>
        <w:t xml:space="preserve">Spółka nie zwraca </w:t>
      </w:r>
      <w:r w:rsidR="00F52CD5" w:rsidRPr="00ED66C7">
        <w:rPr>
          <w:rFonts w:ascii="Tahoma" w:eastAsia="Times New Roman" w:hAnsi="Tahoma" w:cs="Tahoma"/>
          <w:color w:val="000000"/>
          <w:sz w:val="20"/>
          <w:szCs w:val="20"/>
        </w:rPr>
        <w:t>K</w:t>
      </w:r>
      <w:r w:rsidRPr="00ED66C7">
        <w:rPr>
          <w:rFonts w:ascii="Tahoma" w:eastAsia="Times New Roman" w:hAnsi="Tahoma" w:cs="Tahoma"/>
          <w:color w:val="000000"/>
          <w:sz w:val="20"/>
          <w:szCs w:val="20"/>
        </w:rPr>
        <w:t>andydatom kosztów związanych z uczestnictwem w postępowaniu kwalifikacyjnym.</w:t>
      </w:r>
    </w:p>
    <w:p w14:paraId="7379D725" w14:textId="77777777" w:rsidR="00C96737" w:rsidRDefault="00861D8C" w:rsidP="00861D8C">
      <w:pPr>
        <w:shd w:val="clear" w:color="auto" w:fill="FFFFFF"/>
        <w:spacing w:line="360" w:lineRule="auto"/>
        <w:jc w:val="center"/>
        <w:rPr>
          <w:rFonts w:ascii="Tahoma" w:eastAsia="Times New Roman" w:hAnsi="Tahoma" w:cs="Tahoma"/>
          <w:bCs/>
          <w:i/>
          <w:iCs/>
          <w:color w:val="000000"/>
          <w:sz w:val="18"/>
          <w:szCs w:val="18"/>
        </w:rPr>
      </w:pPr>
      <w:r w:rsidRPr="00861D8C">
        <w:rPr>
          <w:rFonts w:ascii="Tahoma" w:hAnsi="Tahoma" w:cs="Tahoma"/>
          <w:bCs/>
          <w:i/>
          <w:iCs/>
          <w:sz w:val="18"/>
          <w:szCs w:val="18"/>
        </w:rPr>
        <w:t>Załącznik do ogłoszenia</w:t>
      </w:r>
      <w:r w:rsidRPr="00861D8C">
        <w:rPr>
          <w:rFonts w:ascii="Tahoma" w:eastAsia="Times New Roman" w:hAnsi="Tahoma" w:cs="Tahoma"/>
          <w:bCs/>
          <w:i/>
          <w:iCs/>
          <w:color w:val="000000"/>
          <w:sz w:val="18"/>
          <w:szCs w:val="18"/>
        </w:rPr>
        <w:t xml:space="preserve"> wszczęciu postępowania kwalifikacyjnego</w:t>
      </w:r>
      <w:r>
        <w:rPr>
          <w:rFonts w:ascii="Tahoma" w:eastAsia="Times New Roman" w:hAnsi="Tahoma" w:cs="Tahoma"/>
          <w:bCs/>
          <w:i/>
          <w:iCs/>
          <w:color w:val="000000"/>
          <w:sz w:val="18"/>
          <w:szCs w:val="18"/>
        </w:rPr>
        <w:t xml:space="preserve"> </w:t>
      </w:r>
      <w:r w:rsidRPr="00861D8C">
        <w:rPr>
          <w:rFonts w:ascii="Tahoma" w:eastAsia="Times New Roman" w:hAnsi="Tahoma" w:cs="Tahoma"/>
          <w:bCs/>
          <w:i/>
          <w:iCs/>
          <w:color w:val="000000"/>
          <w:sz w:val="18"/>
          <w:szCs w:val="18"/>
        </w:rPr>
        <w:t xml:space="preserve">na funkcję </w:t>
      </w:r>
    </w:p>
    <w:p w14:paraId="3A8551A1" w14:textId="60172881" w:rsidR="00861D8C" w:rsidRPr="00861D8C" w:rsidRDefault="00861D8C" w:rsidP="00861D8C">
      <w:pPr>
        <w:shd w:val="clear" w:color="auto" w:fill="FFFFFF"/>
        <w:spacing w:line="360" w:lineRule="auto"/>
        <w:jc w:val="center"/>
        <w:rPr>
          <w:rFonts w:ascii="Tahoma" w:eastAsia="Times New Roman" w:hAnsi="Tahoma" w:cs="Tahoma"/>
          <w:bCs/>
          <w:i/>
          <w:iCs/>
          <w:color w:val="000000"/>
          <w:sz w:val="18"/>
          <w:szCs w:val="18"/>
        </w:rPr>
      </w:pPr>
      <w:r w:rsidRPr="00861D8C">
        <w:rPr>
          <w:rFonts w:ascii="Tahoma" w:eastAsia="Times New Roman" w:hAnsi="Tahoma" w:cs="Tahoma"/>
          <w:bCs/>
          <w:i/>
          <w:iCs/>
          <w:color w:val="000000"/>
          <w:sz w:val="18"/>
          <w:szCs w:val="18"/>
        </w:rPr>
        <w:t>Prezesa Zarządu</w:t>
      </w:r>
      <w:r>
        <w:rPr>
          <w:rFonts w:ascii="Tahoma" w:eastAsia="Times New Roman" w:hAnsi="Tahoma" w:cs="Tahoma"/>
          <w:bCs/>
          <w:i/>
          <w:iCs/>
          <w:color w:val="000000"/>
          <w:sz w:val="18"/>
          <w:szCs w:val="18"/>
        </w:rPr>
        <w:t xml:space="preserve"> </w:t>
      </w:r>
      <w:r w:rsidRPr="00861D8C">
        <w:rPr>
          <w:rFonts w:ascii="Tahoma" w:eastAsia="Times New Roman" w:hAnsi="Tahoma" w:cs="Tahoma"/>
          <w:bCs/>
          <w:i/>
          <w:iCs/>
          <w:color w:val="000000"/>
          <w:sz w:val="18"/>
          <w:szCs w:val="18"/>
        </w:rPr>
        <w:t>ARP Energia sp. z o.o. z siedzibą w Warszawie</w:t>
      </w:r>
    </w:p>
    <w:p w14:paraId="32BB1A61" w14:textId="27994E87" w:rsidR="00861D8C" w:rsidRPr="00861D8C" w:rsidRDefault="00861D8C" w:rsidP="00861D8C">
      <w:pPr>
        <w:jc w:val="center"/>
        <w:rPr>
          <w:rFonts w:ascii="Tahoma" w:hAnsi="Tahoma" w:cs="Tahoma"/>
          <w:b/>
          <w:sz w:val="20"/>
          <w:szCs w:val="20"/>
        </w:rPr>
      </w:pPr>
    </w:p>
    <w:p w14:paraId="56626254" w14:textId="45A3A9EF" w:rsidR="006761EC" w:rsidRPr="00861D8C" w:rsidRDefault="006761EC" w:rsidP="00861D8C">
      <w:pPr>
        <w:jc w:val="center"/>
        <w:rPr>
          <w:rFonts w:ascii="Tahoma" w:hAnsi="Tahoma" w:cs="Tahoma"/>
          <w:b/>
          <w:sz w:val="20"/>
          <w:szCs w:val="20"/>
        </w:rPr>
      </w:pPr>
      <w:r w:rsidRPr="00861D8C">
        <w:rPr>
          <w:rFonts w:ascii="Tahoma" w:hAnsi="Tahoma" w:cs="Tahoma"/>
          <w:b/>
          <w:sz w:val="20"/>
          <w:szCs w:val="20"/>
        </w:rPr>
        <w:t>KLAUZULA INFORMACYJNA</w:t>
      </w:r>
    </w:p>
    <w:p w14:paraId="17631B5E" w14:textId="41FBC4C9" w:rsidR="006761EC" w:rsidRPr="00861D8C" w:rsidRDefault="006761EC" w:rsidP="006761EC">
      <w:pPr>
        <w:pStyle w:val="Akapitzlist"/>
        <w:ind w:left="360"/>
        <w:rPr>
          <w:rFonts w:ascii="Tahoma" w:hAnsi="Tahoma" w:cs="Tahoma"/>
          <w:sz w:val="20"/>
          <w:szCs w:val="20"/>
        </w:rPr>
      </w:pPr>
    </w:p>
    <w:p w14:paraId="501D995F" w14:textId="77777777" w:rsidR="006761EC" w:rsidRPr="00861D8C" w:rsidRDefault="006761EC" w:rsidP="006761EC">
      <w:pPr>
        <w:jc w:val="both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sz w:val="20"/>
          <w:szCs w:val="20"/>
        </w:rPr>
        <w:t xml:space="preserve">Zgodnie z art. 13 ust. 1 i ust. 2 rozporządzenia Parlamentu Europejskiego i Rady (UE) 2016/679 z 27 kwietnia </w:t>
      </w:r>
      <w:proofErr w:type="gramStart"/>
      <w:r w:rsidRPr="00861D8C">
        <w:rPr>
          <w:rFonts w:ascii="Tahoma" w:hAnsi="Tahoma" w:cs="Tahoma"/>
          <w:sz w:val="20"/>
          <w:szCs w:val="20"/>
        </w:rPr>
        <w:t>2016r.</w:t>
      </w:r>
      <w:proofErr w:type="gramEnd"/>
      <w:r w:rsidRPr="00861D8C">
        <w:rPr>
          <w:rFonts w:ascii="Tahoma" w:hAnsi="Tahoma" w:cs="Tahoma"/>
          <w:sz w:val="20"/>
          <w:szCs w:val="20"/>
        </w:rPr>
        <w:t xml:space="preserve"> w sprawie ochrony osób fizycznych w związku z przetwarzaniem danych osobowych </w:t>
      </w:r>
      <w:r w:rsidRPr="00861D8C">
        <w:rPr>
          <w:rFonts w:ascii="Tahoma" w:hAnsi="Tahoma" w:cs="Tahoma"/>
          <w:sz w:val="20"/>
          <w:szCs w:val="20"/>
        </w:rPr>
        <w:br/>
        <w:t xml:space="preserve">i w sprawie swobodnego przepływu takich danych oraz uchylenia dyrektywy 95/46/WE (dalej: RODO), informujemy, że: </w:t>
      </w:r>
    </w:p>
    <w:p w14:paraId="1A91C282" w14:textId="6AB87079" w:rsidR="006761EC" w:rsidRPr="00861D8C" w:rsidRDefault="006761EC" w:rsidP="006761EC">
      <w:pPr>
        <w:jc w:val="both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sz w:val="20"/>
          <w:szCs w:val="20"/>
        </w:rPr>
        <w:t xml:space="preserve">1. Administratorem Pani/Pana danych osobowych jest </w:t>
      </w:r>
      <w:r w:rsidR="00861D8C">
        <w:rPr>
          <w:rFonts w:ascii="Tahoma" w:hAnsi="Tahoma" w:cs="Tahoma"/>
          <w:sz w:val="20"/>
          <w:szCs w:val="20"/>
        </w:rPr>
        <w:t>spó</w:t>
      </w:r>
      <w:r w:rsidR="00893466">
        <w:rPr>
          <w:rFonts w:ascii="Tahoma" w:hAnsi="Tahoma" w:cs="Tahoma"/>
          <w:sz w:val="20"/>
          <w:szCs w:val="20"/>
        </w:rPr>
        <w:t>ł</w:t>
      </w:r>
      <w:r w:rsidR="00861D8C">
        <w:rPr>
          <w:rFonts w:ascii="Tahoma" w:hAnsi="Tahoma" w:cs="Tahoma"/>
          <w:sz w:val="20"/>
          <w:szCs w:val="20"/>
        </w:rPr>
        <w:t xml:space="preserve">ka pod firmą ARP Energia </w:t>
      </w:r>
      <w:r w:rsidRPr="00861D8C">
        <w:rPr>
          <w:rFonts w:ascii="Tahoma" w:hAnsi="Tahoma" w:cs="Tahoma"/>
          <w:sz w:val="20"/>
          <w:szCs w:val="20"/>
        </w:rPr>
        <w:t xml:space="preserve">z ograniczoną odpowiedzialnością, z siedzibą w </w:t>
      </w:r>
      <w:r w:rsidR="00861D8C">
        <w:rPr>
          <w:rFonts w:ascii="Tahoma" w:hAnsi="Tahoma" w:cs="Tahoma"/>
          <w:sz w:val="20"/>
          <w:szCs w:val="20"/>
        </w:rPr>
        <w:t>Warszawa (00-400)</w:t>
      </w:r>
      <w:r w:rsidRPr="00861D8C">
        <w:rPr>
          <w:rFonts w:ascii="Tahoma" w:hAnsi="Tahoma" w:cs="Tahoma"/>
          <w:sz w:val="20"/>
          <w:szCs w:val="20"/>
        </w:rPr>
        <w:t xml:space="preserve">, </w:t>
      </w:r>
      <w:r w:rsidR="00861D8C">
        <w:rPr>
          <w:rFonts w:ascii="Tahoma" w:hAnsi="Tahoma" w:cs="Tahoma"/>
          <w:sz w:val="20"/>
          <w:szCs w:val="20"/>
        </w:rPr>
        <w:t>ul. Nowy Świat 6/12</w:t>
      </w:r>
      <w:r w:rsidRPr="00861D8C">
        <w:rPr>
          <w:rFonts w:ascii="Tahoma" w:hAnsi="Tahoma" w:cs="Tahoma"/>
          <w:sz w:val="20"/>
          <w:szCs w:val="20"/>
        </w:rPr>
        <w:t xml:space="preserve"> (zwana dalej: Administratorem). </w:t>
      </w:r>
    </w:p>
    <w:p w14:paraId="64DFA567" w14:textId="77777777" w:rsidR="006761EC" w:rsidRPr="00861D8C" w:rsidRDefault="006761EC" w:rsidP="006761EC">
      <w:pPr>
        <w:jc w:val="both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sz w:val="20"/>
          <w:szCs w:val="20"/>
        </w:rPr>
        <w:t>2. W sprawach przetwarzania Pani/Pana danych osobowych należy kontaktować się listownie na adres korespondencyjny Spółki.</w:t>
      </w:r>
    </w:p>
    <w:p w14:paraId="72D958C0" w14:textId="77777777" w:rsidR="006761EC" w:rsidRPr="00861D8C" w:rsidRDefault="006761EC" w:rsidP="006761EC">
      <w:pPr>
        <w:jc w:val="both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sz w:val="20"/>
          <w:szCs w:val="20"/>
        </w:rPr>
        <w:t xml:space="preserve">3. Przetwarzanie Pani/Pana danych osobowych odbywa się w oparciu o dobrowolnie wyrażoną zgodę (art. 6 ust. 1 lit. a) RODO). </w:t>
      </w:r>
    </w:p>
    <w:p w14:paraId="172EB304" w14:textId="02249790" w:rsidR="006761EC" w:rsidRPr="00861D8C" w:rsidRDefault="006761EC" w:rsidP="006761EC">
      <w:pPr>
        <w:jc w:val="both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sz w:val="20"/>
          <w:szCs w:val="20"/>
        </w:rPr>
        <w:t xml:space="preserve">4. Pani/Pana dane osobowe przetwarzane są w związku z udziałem w postępowaniu kwalifikacyjnym (konkursowym) na kandydata na stanowisko Prezesa Zarządu </w:t>
      </w:r>
      <w:r w:rsidR="00893466">
        <w:rPr>
          <w:rFonts w:ascii="Tahoma" w:hAnsi="Tahoma" w:cs="Tahoma"/>
          <w:sz w:val="20"/>
          <w:szCs w:val="20"/>
        </w:rPr>
        <w:t xml:space="preserve">spółki pod firmą ARP Energia </w:t>
      </w:r>
      <w:r w:rsidR="00893466" w:rsidRPr="00861D8C">
        <w:rPr>
          <w:rFonts w:ascii="Tahoma" w:hAnsi="Tahoma" w:cs="Tahoma"/>
          <w:sz w:val="20"/>
          <w:szCs w:val="20"/>
        </w:rPr>
        <w:t>z ograniczoną odpowiedzialnością</w:t>
      </w:r>
      <w:r w:rsidR="00893466">
        <w:rPr>
          <w:rFonts w:ascii="Tahoma" w:hAnsi="Tahoma" w:cs="Tahoma"/>
          <w:sz w:val="20"/>
          <w:szCs w:val="20"/>
        </w:rPr>
        <w:t xml:space="preserve"> z/s w Warszawie.</w:t>
      </w:r>
      <w:r w:rsidRPr="00861D8C">
        <w:rPr>
          <w:rFonts w:ascii="Tahoma" w:hAnsi="Tahoma" w:cs="Tahoma"/>
          <w:sz w:val="20"/>
          <w:szCs w:val="20"/>
        </w:rPr>
        <w:t xml:space="preserve"> Przetwarzanie będzie obejmować: </w:t>
      </w:r>
    </w:p>
    <w:p w14:paraId="75965E44" w14:textId="77777777" w:rsidR="006761EC" w:rsidRPr="00861D8C" w:rsidRDefault="006761EC" w:rsidP="006761EC">
      <w:pPr>
        <w:jc w:val="both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i/>
          <w:sz w:val="20"/>
          <w:szCs w:val="20"/>
        </w:rPr>
        <w:t>a)</w:t>
      </w:r>
      <w:r w:rsidRPr="00861D8C">
        <w:rPr>
          <w:rFonts w:ascii="Tahoma" w:hAnsi="Tahoma" w:cs="Tahoma"/>
          <w:sz w:val="20"/>
          <w:szCs w:val="20"/>
        </w:rPr>
        <w:t xml:space="preserve"> dokumentowanie przebiegu postępowania kwalifikacyjnego na każdym jego etapie, w tym sporządzenie list kandydatów na stanowisko Prezesa Zarządu po każdym etapie postępowania kwalifikacyjnego; </w:t>
      </w:r>
    </w:p>
    <w:p w14:paraId="24AB514A" w14:textId="77777777" w:rsidR="006761EC" w:rsidRPr="00861D8C" w:rsidRDefault="006761EC" w:rsidP="006761EC">
      <w:pPr>
        <w:jc w:val="both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i/>
          <w:sz w:val="20"/>
          <w:szCs w:val="20"/>
        </w:rPr>
        <w:t>b)</w:t>
      </w:r>
      <w:r w:rsidRPr="00861D8C">
        <w:rPr>
          <w:rFonts w:ascii="Tahoma" w:hAnsi="Tahoma" w:cs="Tahoma"/>
          <w:sz w:val="20"/>
          <w:szCs w:val="20"/>
        </w:rPr>
        <w:t xml:space="preserve"> Pani/Pana dane osobowe mogą być przetwarzane również dla potrzeb monitorowania przestrzegania prawa w zakresie wyboru Prezesa Zarządu, kontroli oraz sprawozdawczości. </w:t>
      </w:r>
    </w:p>
    <w:p w14:paraId="5B5A3DA7" w14:textId="605EE366" w:rsidR="006761EC" w:rsidRPr="00861D8C" w:rsidRDefault="006761EC" w:rsidP="006761EC">
      <w:pPr>
        <w:jc w:val="both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sz w:val="20"/>
          <w:szCs w:val="20"/>
        </w:rPr>
        <w:t>5. Pani/Pana dane osobowe będą udostępnione pracownikom Administratora oraz członkom organów Administratora, tj. Zgromadzeniu</w:t>
      </w:r>
      <w:r w:rsidR="00893466">
        <w:rPr>
          <w:rFonts w:ascii="Tahoma" w:hAnsi="Tahoma" w:cs="Tahoma"/>
          <w:sz w:val="20"/>
          <w:szCs w:val="20"/>
        </w:rPr>
        <w:t xml:space="preserve"> Wspólników</w:t>
      </w:r>
      <w:r w:rsidRPr="00861D8C">
        <w:rPr>
          <w:rFonts w:ascii="Tahoma" w:hAnsi="Tahoma" w:cs="Tahoma"/>
          <w:sz w:val="20"/>
          <w:szCs w:val="20"/>
        </w:rPr>
        <w:t xml:space="preserve"> oraz Radzie Nadzorczej, a także członkom Rady Nadzorczej Spółki prowadzącej postępowanie kwalifikacyjne. Nadto, Pani/Pana dane osobowe mogę być udostępniane innym podmiotom uprawnionym na podstawie przepisów prawa</w:t>
      </w:r>
      <w:r w:rsidR="00893466">
        <w:rPr>
          <w:rFonts w:ascii="Tahoma" w:hAnsi="Tahoma" w:cs="Tahoma"/>
          <w:sz w:val="20"/>
          <w:szCs w:val="20"/>
        </w:rPr>
        <w:t xml:space="preserve"> jak również Jedynemu Wspólników spółki – Agencji Rozwoju Przemysłu S.A. z/s w Warszawie</w:t>
      </w:r>
      <w:r w:rsidRPr="00861D8C">
        <w:rPr>
          <w:rFonts w:ascii="Tahoma" w:hAnsi="Tahoma" w:cs="Tahoma"/>
          <w:sz w:val="20"/>
          <w:szCs w:val="20"/>
        </w:rPr>
        <w:t xml:space="preserve">. </w:t>
      </w:r>
    </w:p>
    <w:p w14:paraId="2FFC0B3B" w14:textId="77777777" w:rsidR="006761EC" w:rsidRPr="00861D8C" w:rsidRDefault="006761EC" w:rsidP="006761EC">
      <w:pPr>
        <w:jc w:val="both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sz w:val="20"/>
          <w:szCs w:val="20"/>
        </w:rPr>
        <w:t xml:space="preserve">6. Pani/Pana dane osobowe będą przechowywane przez okres niezbędny do realizacji celów określonych w pkt 4, a po zakończeniu realizacji tych celów przechowywane będą w celu obowiązkowej archiwizacji dokumentacji przez czas określony w odrębnych przepisach. </w:t>
      </w:r>
    </w:p>
    <w:p w14:paraId="7347AEEC" w14:textId="77777777" w:rsidR="006761EC" w:rsidRPr="00861D8C" w:rsidRDefault="006761EC" w:rsidP="006761EC">
      <w:pPr>
        <w:jc w:val="both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sz w:val="20"/>
          <w:szCs w:val="20"/>
        </w:rPr>
        <w:t xml:space="preserve">7. Administrator nie zamierza przekazywać Pani/Pana danych do państwa trzeciego ani do organizacji międzynarodowych.  </w:t>
      </w:r>
    </w:p>
    <w:p w14:paraId="200E816F" w14:textId="77777777" w:rsidR="006761EC" w:rsidRPr="00861D8C" w:rsidRDefault="006761EC" w:rsidP="006761EC">
      <w:pPr>
        <w:jc w:val="both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sz w:val="20"/>
          <w:szCs w:val="20"/>
        </w:rPr>
        <w:t xml:space="preserve">8. Posiada Pani/Pana prawo dostępu do treści swoich danych oraz prawo ich zmiany (w tym aktualizacji), usunięcia, ograniczenia przetwarzania, prawo do przenoszenia danych, prawo wniesienia sprzeciwu. </w:t>
      </w:r>
    </w:p>
    <w:p w14:paraId="67882FCD" w14:textId="77777777" w:rsidR="006761EC" w:rsidRPr="00861D8C" w:rsidRDefault="006761EC" w:rsidP="006761EC">
      <w:pPr>
        <w:jc w:val="both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sz w:val="20"/>
          <w:szCs w:val="20"/>
        </w:rPr>
        <w:t xml:space="preserve">9. Przysługuje Pani/Panu prawo do cofnięcia zgody w dowolnym momencie. Cofnięcie to nie ma wpływu na zgodność przetwarzania, którego dokonano na podstawie zgody przed jej cofnięciem. </w:t>
      </w:r>
    </w:p>
    <w:p w14:paraId="6E9EB951" w14:textId="421408C9" w:rsidR="006761EC" w:rsidRPr="00861D8C" w:rsidRDefault="006761EC" w:rsidP="006761EC">
      <w:pPr>
        <w:jc w:val="both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sz w:val="20"/>
          <w:szCs w:val="20"/>
        </w:rPr>
        <w:t xml:space="preserve">10. Przysługuje Pani/Panu prawo wniesienia skargi do organu nadzorczego zajmującego się ochroną danych osobowych w państwie członkowskim Pani / Pana zwykłego pobytu, miejsca pracy lub miejsca popełnienia domniemanego naruszenia.  Biuro Prezesa Urzędu Ochrony Danych Osobowych (UODO), adres: Stawki 2, 00-193 Warszawa, telefon: 22 531 03 00, e-mail: kancelaria@uodo.gov.pl </w:t>
      </w:r>
    </w:p>
    <w:p w14:paraId="5A383D34" w14:textId="77777777" w:rsidR="006761EC" w:rsidRPr="00861D8C" w:rsidRDefault="006761EC" w:rsidP="006761EC">
      <w:pPr>
        <w:jc w:val="both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sz w:val="20"/>
          <w:szCs w:val="20"/>
        </w:rPr>
        <w:t xml:space="preserve">11. Podanie przez Pani/Pana danych osobowych jest dobrowolne, ale niezbędne do przeprowadzenia postępowania kwalifikacyjnego.  </w:t>
      </w:r>
    </w:p>
    <w:p w14:paraId="3A90D992" w14:textId="77777777" w:rsidR="006761EC" w:rsidRPr="00861D8C" w:rsidRDefault="006761EC" w:rsidP="006761EC">
      <w:pPr>
        <w:jc w:val="both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sz w:val="20"/>
          <w:szCs w:val="20"/>
        </w:rPr>
        <w:lastRenderedPageBreak/>
        <w:t xml:space="preserve">12. W oparciu o Pani/Pana dane osobowe Administrator nie będzie podejmował zautomatyzowanych decyzji, w tym decyzji będących wynikiem profilowania.  </w:t>
      </w:r>
    </w:p>
    <w:p w14:paraId="6E637E6C" w14:textId="77777777" w:rsidR="006761EC" w:rsidRPr="00893466" w:rsidRDefault="006761EC" w:rsidP="00893466">
      <w:pPr>
        <w:jc w:val="both"/>
        <w:rPr>
          <w:rFonts w:ascii="Tahoma" w:hAnsi="Tahoma" w:cs="Tahoma"/>
          <w:sz w:val="20"/>
          <w:szCs w:val="20"/>
        </w:rPr>
      </w:pPr>
    </w:p>
    <w:p w14:paraId="5A0DC56F" w14:textId="77777777" w:rsidR="00893466" w:rsidRDefault="00893466" w:rsidP="006761EC">
      <w:pPr>
        <w:pStyle w:val="Akapitzlist"/>
        <w:ind w:left="360"/>
        <w:rPr>
          <w:rFonts w:ascii="Tahoma" w:hAnsi="Tahoma" w:cs="Tahoma"/>
          <w:b/>
          <w:sz w:val="20"/>
          <w:szCs w:val="20"/>
        </w:rPr>
      </w:pPr>
    </w:p>
    <w:p w14:paraId="32B0908E" w14:textId="77777777" w:rsidR="00893466" w:rsidRDefault="00893466" w:rsidP="006761EC">
      <w:pPr>
        <w:pStyle w:val="Akapitzlist"/>
        <w:ind w:left="360"/>
        <w:rPr>
          <w:rFonts w:ascii="Tahoma" w:hAnsi="Tahoma" w:cs="Tahoma"/>
          <w:b/>
          <w:sz w:val="20"/>
          <w:szCs w:val="20"/>
        </w:rPr>
      </w:pPr>
    </w:p>
    <w:p w14:paraId="79F5D849" w14:textId="3AA66F41" w:rsidR="006761EC" w:rsidRPr="00861D8C" w:rsidRDefault="006761EC" w:rsidP="00893466">
      <w:pPr>
        <w:pStyle w:val="Akapitzlist"/>
        <w:ind w:left="360"/>
        <w:jc w:val="center"/>
        <w:rPr>
          <w:rFonts w:ascii="Tahoma" w:hAnsi="Tahoma" w:cs="Tahoma"/>
          <w:b/>
          <w:sz w:val="20"/>
          <w:szCs w:val="20"/>
        </w:rPr>
      </w:pPr>
      <w:r w:rsidRPr="00861D8C">
        <w:rPr>
          <w:rFonts w:ascii="Tahoma" w:hAnsi="Tahoma" w:cs="Tahoma"/>
          <w:b/>
          <w:sz w:val="20"/>
          <w:szCs w:val="20"/>
        </w:rPr>
        <w:t>OŚWIADCZENIE</w:t>
      </w:r>
    </w:p>
    <w:p w14:paraId="6BB70A6A" w14:textId="1E06D806" w:rsidR="006761EC" w:rsidRPr="00893466" w:rsidRDefault="006761EC" w:rsidP="00893466">
      <w:pPr>
        <w:pStyle w:val="Akapitzlist"/>
        <w:ind w:left="360"/>
        <w:jc w:val="center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sz w:val="20"/>
          <w:szCs w:val="20"/>
        </w:rPr>
        <w:t xml:space="preserve">kandydata na stanowisko Prezesa Zarządu </w:t>
      </w:r>
      <w:r w:rsidR="00893466">
        <w:rPr>
          <w:rFonts w:ascii="Tahoma" w:hAnsi="Tahoma" w:cs="Tahoma"/>
          <w:sz w:val="20"/>
          <w:szCs w:val="20"/>
        </w:rPr>
        <w:t>ARP Energia</w:t>
      </w:r>
      <w:r w:rsidRPr="00893466">
        <w:rPr>
          <w:rFonts w:ascii="Tahoma" w:hAnsi="Tahoma" w:cs="Tahoma"/>
          <w:sz w:val="20"/>
          <w:szCs w:val="20"/>
        </w:rPr>
        <w:t xml:space="preserve"> Sp. z o.o.</w:t>
      </w:r>
    </w:p>
    <w:p w14:paraId="681787C8" w14:textId="5A962D20" w:rsidR="006761EC" w:rsidRPr="00861D8C" w:rsidRDefault="006761EC" w:rsidP="006761EC">
      <w:pPr>
        <w:rPr>
          <w:rFonts w:ascii="Tahoma" w:hAnsi="Tahoma" w:cs="Tahoma"/>
          <w:sz w:val="20"/>
          <w:szCs w:val="20"/>
        </w:rPr>
      </w:pPr>
    </w:p>
    <w:p w14:paraId="69C0E67C" w14:textId="1430D233" w:rsidR="006761EC" w:rsidRPr="00861D8C" w:rsidRDefault="006761EC" w:rsidP="006761EC">
      <w:pPr>
        <w:jc w:val="both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sz w:val="20"/>
          <w:szCs w:val="20"/>
        </w:rPr>
        <w:t xml:space="preserve">1.   Wyrażam zgodę / Nie wyrażam zgody </w:t>
      </w:r>
      <w:r w:rsidRPr="00861D8C">
        <w:rPr>
          <w:rFonts w:ascii="Tahoma" w:hAnsi="Tahoma" w:cs="Tahoma"/>
          <w:i/>
          <w:sz w:val="20"/>
          <w:szCs w:val="20"/>
        </w:rPr>
        <w:t>(niepotrzebne skreślić)</w:t>
      </w:r>
      <w:r w:rsidRPr="00861D8C">
        <w:rPr>
          <w:rFonts w:ascii="Tahoma" w:hAnsi="Tahoma" w:cs="Tahoma"/>
          <w:sz w:val="20"/>
          <w:szCs w:val="20"/>
        </w:rPr>
        <w:t xml:space="preserve"> na przetwarzanie i wykorzystanie moich danych osobowych na potrzeby postępowania kwalifikacyjnego na wybór Prezesa Zarządu </w:t>
      </w:r>
      <w:r w:rsidR="00893466">
        <w:rPr>
          <w:rFonts w:ascii="Tahoma" w:hAnsi="Tahoma" w:cs="Tahoma"/>
          <w:sz w:val="20"/>
          <w:szCs w:val="20"/>
        </w:rPr>
        <w:t>ARP Energia</w:t>
      </w:r>
      <w:r w:rsidRPr="00861D8C">
        <w:rPr>
          <w:rFonts w:ascii="Tahoma" w:hAnsi="Tahoma" w:cs="Tahoma"/>
          <w:sz w:val="20"/>
          <w:szCs w:val="20"/>
        </w:rPr>
        <w:t xml:space="preserve"> Sp. z o.o. z siedzibą </w:t>
      </w:r>
      <w:r w:rsidR="00893466">
        <w:rPr>
          <w:rFonts w:ascii="Tahoma" w:hAnsi="Tahoma" w:cs="Tahoma"/>
          <w:sz w:val="20"/>
          <w:szCs w:val="20"/>
        </w:rPr>
        <w:t>w Warszawie</w:t>
      </w:r>
      <w:r w:rsidRPr="00861D8C">
        <w:rPr>
          <w:rFonts w:ascii="Tahoma" w:hAnsi="Tahoma" w:cs="Tahoma"/>
          <w:sz w:val="20"/>
          <w:szCs w:val="20"/>
        </w:rPr>
        <w:t xml:space="preserve">, do czasu zakończenia tego postępowania, zawartych w przesłanej przeze mnie dokumentacji konkursowej - przez </w:t>
      </w:r>
      <w:r w:rsidR="00893466">
        <w:rPr>
          <w:rFonts w:ascii="Tahoma" w:hAnsi="Tahoma" w:cs="Tahoma"/>
          <w:sz w:val="20"/>
          <w:szCs w:val="20"/>
        </w:rPr>
        <w:t>ARP Energia</w:t>
      </w:r>
      <w:r w:rsidR="00893466" w:rsidRPr="00861D8C">
        <w:rPr>
          <w:rFonts w:ascii="Tahoma" w:hAnsi="Tahoma" w:cs="Tahoma"/>
          <w:sz w:val="20"/>
          <w:szCs w:val="20"/>
        </w:rPr>
        <w:t xml:space="preserve"> Sp. z o.o. z siedzibą </w:t>
      </w:r>
      <w:r w:rsidR="00893466">
        <w:rPr>
          <w:rFonts w:ascii="Tahoma" w:hAnsi="Tahoma" w:cs="Tahoma"/>
          <w:sz w:val="20"/>
          <w:szCs w:val="20"/>
        </w:rPr>
        <w:t>w Warszawie</w:t>
      </w:r>
      <w:r w:rsidRPr="00861D8C">
        <w:rPr>
          <w:rFonts w:ascii="Tahoma" w:hAnsi="Tahoma" w:cs="Tahoma"/>
          <w:sz w:val="20"/>
          <w:szCs w:val="20"/>
        </w:rPr>
        <w:t xml:space="preserve"> jako Administratora danych osobowych, w celu postępowania kwalifikacyjnego, w tym udokumentowania jego przebiegu i sporządzenia listy kandydatów na każdym etapie postępowania oraz prowadzenia kontroli przestrzegania prawa, kontroli i sprawozdawczości.   </w:t>
      </w:r>
    </w:p>
    <w:p w14:paraId="2857134B" w14:textId="77777777" w:rsidR="006761EC" w:rsidRDefault="006761EC" w:rsidP="006761EC">
      <w:pPr>
        <w:jc w:val="both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sz w:val="20"/>
          <w:szCs w:val="20"/>
        </w:rPr>
        <w:t>2.   Zapoznałam(-</w:t>
      </w:r>
      <w:proofErr w:type="gramStart"/>
      <w:r w:rsidRPr="00861D8C">
        <w:rPr>
          <w:rFonts w:ascii="Tahoma" w:hAnsi="Tahoma" w:cs="Tahoma"/>
          <w:sz w:val="20"/>
          <w:szCs w:val="20"/>
        </w:rPr>
        <w:t>em)/</w:t>
      </w:r>
      <w:proofErr w:type="gramEnd"/>
      <w:r w:rsidRPr="00861D8C">
        <w:rPr>
          <w:rFonts w:ascii="Tahoma" w:hAnsi="Tahoma" w:cs="Tahoma"/>
          <w:sz w:val="20"/>
          <w:szCs w:val="20"/>
        </w:rPr>
        <w:t xml:space="preserve">nie zapoznałam(-em) się </w:t>
      </w:r>
      <w:r w:rsidRPr="00861D8C">
        <w:rPr>
          <w:rFonts w:ascii="Tahoma" w:hAnsi="Tahoma" w:cs="Tahoma"/>
          <w:i/>
          <w:sz w:val="20"/>
          <w:szCs w:val="20"/>
        </w:rPr>
        <w:t>(niepotrzebne skreślić)</w:t>
      </w:r>
      <w:r w:rsidRPr="00861D8C">
        <w:rPr>
          <w:rFonts w:ascii="Tahoma" w:hAnsi="Tahoma" w:cs="Tahoma"/>
          <w:sz w:val="20"/>
          <w:szCs w:val="20"/>
        </w:rPr>
        <w:t xml:space="preserve"> z treścią klauzuli informacyjnej, w tym o przysługujących mi uprawnieniach. </w:t>
      </w:r>
    </w:p>
    <w:p w14:paraId="5933F7D8" w14:textId="77777777" w:rsidR="00893466" w:rsidRDefault="00893466" w:rsidP="006761EC">
      <w:pPr>
        <w:jc w:val="both"/>
        <w:rPr>
          <w:rFonts w:ascii="Tahoma" w:hAnsi="Tahoma" w:cs="Tahoma"/>
          <w:sz w:val="20"/>
          <w:szCs w:val="20"/>
        </w:rPr>
      </w:pPr>
    </w:p>
    <w:p w14:paraId="61B30739" w14:textId="77777777" w:rsidR="00893466" w:rsidRDefault="00893466" w:rsidP="006761EC">
      <w:pPr>
        <w:jc w:val="both"/>
        <w:rPr>
          <w:rFonts w:ascii="Tahoma" w:hAnsi="Tahoma" w:cs="Tahoma"/>
          <w:sz w:val="20"/>
          <w:szCs w:val="20"/>
        </w:rPr>
      </w:pPr>
    </w:p>
    <w:p w14:paraId="3ABF70EB" w14:textId="77777777" w:rsidR="00893466" w:rsidRPr="00861D8C" w:rsidRDefault="00893466" w:rsidP="006761EC">
      <w:pPr>
        <w:jc w:val="both"/>
        <w:rPr>
          <w:rFonts w:ascii="Tahoma" w:hAnsi="Tahoma" w:cs="Tahoma"/>
          <w:sz w:val="20"/>
          <w:szCs w:val="20"/>
        </w:rPr>
      </w:pPr>
    </w:p>
    <w:p w14:paraId="236F5F6A" w14:textId="47AED53E" w:rsidR="006761EC" w:rsidRPr="00861D8C" w:rsidRDefault="006761EC" w:rsidP="006761EC">
      <w:pPr>
        <w:pStyle w:val="Akapitzlist"/>
        <w:ind w:left="360"/>
        <w:rPr>
          <w:rFonts w:ascii="Tahoma" w:hAnsi="Tahoma" w:cs="Tahoma"/>
          <w:sz w:val="20"/>
          <w:szCs w:val="20"/>
        </w:rPr>
      </w:pPr>
    </w:p>
    <w:p w14:paraId="02AC30AA" w14:textId="77777777" w:rsidR="006761EC" w:rsidRPr="00861D8C" w:rsidRDefault="006761EC" w:rsidP="006761EC">
      <w:pPr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sz w:val="20"/>
          <w:szCs w:val="20"/>
        </w:rPr>
        <w:t xml:space="preserve">………………..……………………………  </w:t>
      </w:r>
    </w:p>
    <w:p w14:paraId="22D3A45B" w14:textId="3DB3B78A" w:rsidR="006761EC" w:rsidRPr="00861D8C" w:rsidRDefault="006761EC" w:rsidP="006761EC">
      <w:pPr>
        <w:rPr>
          <w:rFonts w:ascii="Tahoma" w:hAnsi="Tahoma" w:cs="Tahoma"/>
          <w:i/>
          <w:sz w:val="20"/>
          <w:szCs w:val="20"/>
        </w:rPr>
      </w:pPr>
      <w:r w:rsidRPr="00861D8C">
        <w:rPr>
          <w:rFonts w:ascii="Tahoma" w:hAnsi="Tahoma" w:cs="Tahoma"/>
          <w:i/>
          <w:sz w:val="20"/>
          <w:szCs w:val="20"/>
        </w:rPr>
        <w:t xml:space="preserve">czytelny podpis i data       </w:t>
      </w:r>
    </w:p>
    <w:p w14:paraId="2C54EC30" w14:textId="77777777" w:rsidR="006761EC" w:rsidRPr="00861D8C" w:rsidRDefault="006761EC" w:rsidP="006761EC">
      <w:pPr>
        <w:pStyle w:val="Akapitzlist"/>
        <w:ind w:left="360"/>
        <w:rPr>
          <w:rFonts w:ascii="Tahoma" w:hAnsi="Tahoma" w:cs="Tahoma"/>
          <w:sz w:val="20"/>
          <w:szCs w:val="20"/>
        </w:rPr>
      </w:pPr>
      <w:r w:rsidRPr="00861D8C">
        <w:rPr>
          <w:rFonts w:ascii="Tahoma" w:hAnsi="Tahoma" w:cs="Tahoma"/>
          <w:sz w:val="20"/>
          <w:szCs w:val="20"/>
        </w:rPr>
        <w:t xml:space="preserve"> </w:t>
      </w:r>
    </w:p>
    <w:p w14:paraId="50F5AF99" w14:textId="43BD19EF" w:rsidR="006761EC" w:rsidRPr="00861D8C" w:rsidRDefault="006761EC" w:rsidP="006761EC">
      <w:pPr>
        <w:rPr>
          <w:rFonts w:ascii="Tahoma" w:hAnsi="Tahoma" w:cs="Tahoma"/>
          <w:sz w:val="20"/>
          <w:szCs w:val="20"/>
        </w:rPr>
      </w:pPr>
    </w:p>
    <w:p w14:paraId="186F8EAC" w14:textId="77777777" w:rsidR="00F52CD5" w:rsidRPr="00861D8C" w:rsidRDefault="00F52CD5" w:rsidP="00F52CD5">
      <w:pPr>
        <w:tabs>
          <w:tab w:val="left" w:pos="426"/>
          <w:tab w:val="left" w:pos="720"/>
        </w:tabs>
        <w:spacing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</w:p>
    <w:sectPr w:rsidR="00F52CD5" w:rsidRPr="00861D8C" w:rsidSect="00343961">
      <w:footerReference w:type="default" r:id="rId13"/>
      <w:footerReference w:type="first" r:id="rId14"/>
      <w:pgSz w:w="11900" w:h="16840"/>
      <w:pgMar w:top="1702" w:right="1410" w:bottom="568" w:left="1418" w:header="567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6012D" w14:textId="77777777" w:rsidR="00E673C8" w:rsidRDefault="00E673C8" w:rsidP="00A84FC8">
      <w:r>
        <w:separator/>
      </w:r>
    </w:p>
  </w:endnote>
  <w:endnote w:type="continuationSeparator" w:id="0">
    <w:p w14:paraId="449D454A" w14:textId="77777777" w:rsidR="00E673C8" w:rsidRDefault="00E673C8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72075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9823FB5" w14:textId="77777777" w:rsidR="00343961" w:rsidRDefault="0034396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777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777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D2AF30" w14:textId="77777777" w:rsidR="00D4736B" w:rsidRDefault="00D473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1112678"/>
      <w:docPartObj>
        <w:docPartGallery w:val="Page Numbers (Bottom of Page)"/>
        <w:docPartUnique/>
      </w:docPartObj>
    </w:sdtPr>
    <w:sdtContent>
      <w:sdt>
        <w:sdtPr>
          <w:id w:val="-1473284512"/>
          <w:docPartObj>
            <w:docPartGallery w:val="Page Numbers (Top of Page)"/>
            <w:docPartUnique/>
          </w:docPartObj>
        </w:sdtPr>
        <w:sdtContent>
          <w:p w14:paraId="7EF94E79" w14:textId="77777777" w:rsidR="00343961" w:rsidRDefault="0034396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777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446FB1" w14:textId="77777777" w:rsidR="00D4736B" w:rsidRDefault="00D473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83244" w14:textId="77777777" w:rsidR="00E673C8" w:rsidRDefault="00E673C8" w:rsidP="00A84FC8">
      <w:r>
        <w:separator/>
      </w:r>
    </w:p>
  </w:footnote>
  <w:footnote w:type="continuationSeparator" w:id="0">
    <w:p w14:paraId="64C11A34" w14:textId="77777777" w:rsidR="00E673C8" w:rsidRDefault="00E673C8" w:rsidP="00A84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4472"/>
    <w:multiLevelType w:val="multilevel"/>
    <w:tmpl w:val="F3FCC1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AC33F8"/>
    <w:multiLevelType w:val="hybridMultilevel"/>
    <w:tmpl w:val="E9A4D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843B4"/>
    <w:multiLevelType w:val="multilevel"/>
    <w:tmpl w:val="F3ACC2D6"/>
    <w:lvl w:ilvl="0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EE0263"/>
    <w:multiLevelType w:val="hybridMultilevel"/>
    <w:tmpl w:val="6D8AB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972ECB4">
      <w:start w:val="1"/>
      <w:numFmt w:val="lowerLetter"/>
      <w:lvlText w:val="%2)"/>
      <w:lvlJc w:val="left"/>
      <w:pPr>
        <w:ind w:left="1440" w:hanging="360"/>
      </w:pPr>
    </w:lvl>
    <w:lvl w:ilvl="2" w:tplc="5972ECB4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0872"/>
    <w:multiLevelType w:val="hybridMultilevel"/>
    <w:tmpl w:val="C14AC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2E082C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65C30"/>
    <w:multiLevelType w:val="hybridMultilevel"/>
    <w:tmpl w:val="2F0C63C2"/>
    <w:lvl w:ilvl="0" w:tplc="972256F6">
      <w:start w:val="1"/>
      <w:numFmt w:val="decimal"/>
      <w:lvlText w:val="%1."/>
      <w:lvlJc w:val="left"/>
      <w:pPr>
        <w:ind w:left="765" w:hanging="40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D799A"/>
    <w:multiLevelType w:val="multilevel"/>
    <w:tmpl w:val="60FAD5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7" w15:restartNumberingAfterBreak="0">
    <w:nsid w:val="23814F30"/>
    <w:multiLevelType w:val="multilevel"/>
    <w:tmpl w:val="C13CB6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C444F6"/>
    <w:multiLevelType w:val="multilevel"/>
    <w:tmpl w:val="CA2EE9C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6A71CC6"/>
    <w:multiLevelType w:val="multilevel"/>
    <w:tmpl w:val="B9FEE7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11" w15:restartNumberingAfterBreak="0">
    <w:nsid w:val="3D6B6FD4"/>
    <w:multiLevelType w:val="hybridMultilevel"/>
    <w:tmpl w:val="7F08CF52"/>
    <w:lvl w:ilvl="0" w:tplc="7A7EBA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E12930"/>
    <w:multiLevelType w:val="multilevel"/>
    <w:tmpl w:val="A2F88E6E"/>
    <w:lvl w:ilvl="0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E9B1FC4"/>
    <w:multiLevelType w:val="multilevel"/>
    <w:tmpl w:val="03C287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0C920BF"/>
    <w:multiLevelType w:val="multilevel"/>
    <w:tmpl w:val="2B2CB878"/>
    <w:lvl w:ilvl="0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0E255A5"/>
    <w:multiLevelType w:val="hybridMultilevel"/>
    <w:tmpl w:val="A5064B1C"/>
    <w:lvl w:ilvl="0" w:tplc="0415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455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2" w:hanging="180"/>
      </w:pPr>
    </w:lvl>
    <w:lvl w:ilvl="3" w:tplc="0415000F" w:tentative="1">
      <w:start w:val="1"/>
      <w:numFmt w:val="decimal"/>
      <w:lvlText w:val="%4."/>
      <w:lvlJc w:val="left"/>
      <w:pPr>
        <w:ind w:left="3242" w:hanging="360"/>
      </w:pPr>
    </w:lvl>
    <w:lvl w:ilvl="4" w:tplc="04150019" w:tentative="1">
      <w:start w:val="1"/>
      <w:numFmt w:val="lowerLetter"/>
      <w:lvlText w:val="%5."/>
      <w:lvlJc w:val="left"/>
      <w:pPr>
        <w:ind w:left="3962" w:hanging="360"/>
      </w:pPr>
    </w:lvl>
    <w:lvl w:ilvl="5" w:tplc="0415001B" w:tentative="1">
      <w:start w:val="1"/>
      <w:numFmt w:val="lowerRoman"/>
      <w:lvlText w:val="%6."/>
      <w:lvlJc w:val="right"/>
      <w:pPr>
        <w:ind w:left="4682" w:hanging="180"/>
      </w:pPr>
    </w:lvl>
    <w:lvl w:ilvl="6" w:tplc="0415000F" w:tentative="1">
      <w:start w:val="1"/>
      <w:numFmt w:val="decimal"/>
      <w:lvlText w:val="%7."/>
      <w:lvlJc w:val="left"/>
      <w:pPr>
        <w:ind w:left="5402" w:hanging="360"/>
      </w:pPr>
    </w:lvl>
    <w:lvl w:ilvl="7" w:tplc="04150019" w:tentative="1">
      <w:start w:val="1"/>
      <w:numFmt w:val="lowerLetter"/>
      <w:lvlText w:val="%8."/>
      <w:lvlJc w:val="left"/>
      <w:pPr>
        <w:ind w:left="6122" w:hanging="360"/>
      </w:pPr>
    </w:lvl>
    <w:lvl w:ilvl="8" w:tplc="0415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16" w15:restartNumberingAfterBreak="0">
    <w:nsid w:val="728E71CB"/>
    <w:multiLevelType w:val="multilevel"/>
    <w:tmpl w:val="9B0C83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4757925">
    <w:abstractNumId w:val="10"/>
  </w:num>
  <w:num w:numId="2" w16cid:durableId="982462159">
    <w:abstractNumId w:val="7"/>
  </w:num>
  <w:num w:numId="3" w16cid:durableId="1712684858">
    <w:abstractNumId w:val="6"/>
  </w:num>
  <w:num w:numId="4" w16cid:durableId="8139050">
    <w:abstractNumId w:val="0"/>
  </w:num>
  <w:num w:numId="5" w16cid:durableId="1225725092">
    <w:abstractNumId w:val="14"/>
  </w:num>
  <w:num w:numId="6" w16cid:durableId="837691564">
    <w:abstractNumId w:val="8"/>
  </w:num>
  <w:num w:numId="7" w16cid:durableId="1826047305">
    <w:abstractNumId w:val="2"/>
  </w:num>
  <w:num w:numId="8" w16cid:durableId="1119108042">
    <w:abstractNumId w:val="12"/>
  </w:num>
  <w:num w:numId="9" w16cid:durableId="1833721330">
    <w:abstractNumId w:val="15"/>
  </w:num>
  <w:num w:numId="10" w16cid:durableId="2128962466">
    <w:abstractNumId w:val="13"/>
  </w:num>
  <w:num w:numId="11" w16cid:durableId="1265070651">
    <w:abstractNumId w:val="11"/>
  </w:num>
  <w:num w:numId="12" w16cid:durableId="218366956">
    <w:abstractNumId w:val="4"/>
  </w:num>
  <w:num w:numId="13" w16cid:durableId="1290362135">
    <w:abstractNumId w:val="5"/>
  </w:num>
  <w:num w:numId="14" w16cid:durableId="138301584">
    <w:abstractNumId w:val="1"/>
  </w:num>
  <w:num w:numId="15" w16cid:durableId="2071296938">
    <w:abstractNumId w:val="16"/>
  </w:num>
  <w:num w:numId="16" w16cid:durableId="361708949">
    <w:abstractNumId w:val="9"/>
  </w:num>
  <w:num w:numId="17" w16cid:durableId="8297175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E95"/>
    <w:rsid w:val="000116E1"/>
    <w:rsid w:val="00012703"/>
    <w:rsid w:val="00013A36"/>
    <w:rsid w:val="0002115A"/>
    <w:rsid w:val="00023877"/>
    <w:rsid w:val="00024009"/>
    <w:rsid w:val="000251D4"/>
    <w:rsid w:val="00034919"/>
    <w:rsid w:val="00040CFD"/>
    <w:rsid w:val="00046916"/>
    <w:rsid w:val="00051FE3"/>
    <w:rsid w:val="0005478D"/>
    <w:rsid w:val="00056265"/>
    <w:rsid w:val="000606EE"/>
    <w:rsid w:val="000624DE"/>
    <w:rsid w:val="000667DB"/>
    <w:rsid w:val="00073449"/>
    <w:rsid w:val="0007561C"/>
    <w:rsid w:val="000845E1"/>
    <w:rsid w:val="00090428"/>
    <w:rsid w:val="000927CB"/>
    <w:rsid w:val="00093FCC"/>
    <w:rsid w:val="000B5483"/>
    <w:rsid w:val="000C01C5"/>
    <w:rsid w:val="000C3E57"/>
    <w:rsid w:val="000D28F2"/>
    <w:rsid w:val="000D2A6C"/>
    <w:rsid w:val="000D59CC"/>
    <w:rsid w:val="000D5A03"/>
    <w:rsid w:val="000D5A6B"/>
    <w:rsid w:val="000F3713"/>
    <w:rsid w:val="000F48D6"/>
    <w:rsid w:val="0010111D"/>
    <w:rsid w:val="0010136D"/>
    <w:rsid w:val="00103707"/>
    <w:rsid w:val="00111DA4"/>
    <w:rsid w:val="00112BBF"/>
    <w:rsid w:val="00114271"/>
    <w:rsid w:val="00116E95"/>
    <w:rsid w:val="001201BF"/>
    <w:rsid w:val="00130375"/>
    <w:rsid w:val="0013377E"/>
    <w:rsid w:val="00135F3C"/>
    <w:rsid w:val="00136B9A"/>
    <w:rsid w:val="001455D0"/>
    <w:rsid w:val="0015690B"/>
    <w:rsid w:val="0016514D"/>
    <w:rsid w:val="001702AC"/>
    <w:rsid w:val="001726AD"/>
    <w:rsid w:val="00174A5F"/>
    <w:rsid w:val="00192F60"/>
    <w:rsid w:val="00197705"/>
    <w:rsid w:val="001A065F"/>
    <w:rsid w:val="001A08E6"/>
    <w:rsid w:val="001C179A"/>
    <w:rsid w:val="001C3484"/>
    <w:rsid w:val="001D2AF6"/>
    <w:rsid w:val="001D4893"/>
    <w:rsid w:val="001F6CE3"/>
    <w:rsid w:val="002026A2"/>
    <w:rsid w:val="002040F6"/>
    <w:rsid w:val="0020567C"/>
    <w:rsid w:val="002136F5"/>
    <w:rsid w:val="00215422"/>
    <w:rsid w:val="00220739"/>
    <w:rsid w:val="002350B6"/>
    <w:rsid w:val="002355B4"/>
    <w:rsid w:val="00240C45"/>
    <w:rsid w:val="00240F32"/>
    <w:rsid w:val="0024672B"/>
    <w:rsid w:val="00251E2C"/>
    <w:rsid w:val="00261D71"/>
    <w:rsid w:val="00291500"/>
    <w:rsid w:val="00291D22"/>
    <w:rsid w:val="00295836"/>
    <w:rsid w:val="002974C3"/>
    <w:rsid w:val="002A5662"/>
    <w:rsid w:val="002A63C3"/>
    <w:rsid w:val="002C5574"/>
    <w:rsid w:val="002C6970"/>
    <w:rsid w:val="002C700D"/>
    <w:rsid w:val="002D01DD"/>
    <w:rsid w:val="002D1380"/>
    <w:rsid w:val="002D51E6"/>
    <w:rsid w:val="002E7157"/>
    <w:rsid w:val="002F5E44"/>
    <w:rsid w:val="002F7651"/>
    <w:rsid w:val="003108E0"/>
    <w:rsid w:val="003214A1"/>
    <w:rsid w:val="00326947"/>
    <w:rsid w:val="003278FC"/>
    <w:rsid w:val="00327AB9"/>
    <w:rsid w:val="003316C4"/>
    <w:rsid w:val="00332EE9"/>
    <w:rsid w:val="00335FF5"/>
    <w:rsid w:val="0034006A"/>
    <w:rsid w:val="00343961"/>
    <w:rsid w:val="003550CC"/>
    <w:rsid w:val="0036028C"/>
    <w:rsid w:val="0037531B"/>
    <w:rsid w:val="00375F85"/>
    <w:rsid w:val="00381DEA"/>
    <w:rsid w:val="003853DA"/>
    <w:rsid w:val="00385DD4"/>
    <w:rsid w:val="00387838"/>
    <w:rsid w:val="0039533B"/>
    <w:rsid w:val="00397060"/>
    <w:rsid w:val="003A0C48"/>
    <w:rsid w:val="003A537C"/>
    <w:rsid w:val="003B4A0F"/>
    <w:rsid w:val="003C2F59"/>
    <w:rsid w:val="003C523A"/>
    <w:rsid w:val="003C53AC"/>
    <w:rsid w:val="003D56EC"/>
    <w:rsid w:val="003E1C90"/>
    <w:rsid w:val="003E48DA"/>
    <w:rsid w:val="003E4D23"/>
    <w:rsid w:val="004049FB"/>
    <w:rsid w:val="00411C4D"/>
    <w:rsid w:val="00414BC3"/>
    <w:rsid w:val="00416014"/>
    <w:rsid w:val="00426623"/>
    <w:rsid w:val="00433302"/>
    <w:rsid w:val="00433828"/>
    <w:rsid w:val="0044252C"/>
    <w:rsid w:val="004576FB"/>
    <w:rsid w:val="00470957"/>
    <w:rsid w:val="004712F8"/>
    <w:rsid w:val="00476D9C"/>
    <w:rsid w:val="0049174D"/>
    <w:rsid w:val="0049467E"/>
    <w:rsid w:val="004A58D9"/>
    <w:rsid w:val="004A6235"/>
    <w:rsid w:val="004B3692"/>
    <w:rsid w:val="004B385B"/>
    <w:rsid w:val="004C060B"/>
    <w:rsid w:val="004C31AA"/>
    <w:rsid w:val="004C39B8"/>
    <w:rsid w:val="004E029B"/>
    <w:rsid w:val="004E7B1C"/>
    <w:rsid w:val="004F12C0"/>
    <w:rsid w:val="00500899"/>
    <w:rsid w:val="00507059"/>
    <w:rsid w:val="005106DC"/>
    <w:rsid w:val="00516B96"/>
    <w:rsid w:val="00524341"/>
    <w:rsid w:val="00554B58"/>
    <w:rsid w:val="00556F49"/>
    <w:rsid w:val="005729BF"/>
    <w:rsid w:val="00572D25"/>
    <w:rsid w:val="00580E98"/>
    <w:rsid w:val="005811BC"/>
    <w:rsid w:val="00583096"/>
    <w:rsid w:val="0058404A"/>
    <w:rsid w:val="00586C8C"/>
    <w:rsid w:val="00587ED3"/>
    <w:rsid w:val="00592861"/>
    <w:rsid w:val="00593F95"/>
    <w:rsid w:val="00595835"/>
    <w:rsid w:val="005A1252"/>
    <w:rsid w:val="005A43FB"/>
    <w:rsid w:val="005A44FF"/>
    <w:rsid w:val="005B2319"/>
    <w:rsid w:val="005C46D9"/>
    <w:rsid w:val="005C58CB"/>
    <w:rsid w:val="005C5FF5"/>
    <w:rsid w:val="005C6A1D"/>
    <w:rsid w:val="005C7D33"/>
    <w:rsid w:val="005D1D08"/>
    <w:rsid w:val="005D5615"/>
    <w:rsid w:val="005D668B"/>
    <w:rsid w:val="005E4F94"/>
    <w:rsid w:val="005F7F99"/>
    <w:rsid w:val="00600AB8"/>
    <w:rsid w:val="0060267D"/>
    <w:rsid w:val="00616287"/>
    <w:rsid w:val="0061777A"/>
    <w:rsid w:val="006266D5"/>
    <w:rsid w:val="00640EF4"/>
    <w:rsid w:val="0065297E"/>
    <w:rsid w:val="00653FB7"/>
    <w:rsid w:val="00661114"/>
    <w:rsid w:val="0066246E"/>
    <w:rsid w:val="006662A4"/>
    <w:rsid w:val="006761EC"/>
    <w:rsid w:val="0067783E"/>
    <w:rsid w:val="00677906"/>
    <w:rsid w:val="00682B31"/>
    <w:rsid w:val="00686C3A"/>
    <w:rsid w:val="006900C4"/>
    <w:rsid w:val="00690C61"/>
    <w:rsid w:val="00692E65"/>
    <w:rsid w:val="00693ED9"/>
    <w:rsid w:val="006A2634"/>
    <w:rsid w:val="006A570E"/>
    <w:rsid w:val="006B7BBD"/>
    <w:rsid w:val="006C5D5A"/>
    <w:rsid w:val="006C63E4"/>
    <w:rsid w:val="006D070F"/>
    <w:rsid w:val="006E119E"/>
    <w:rsid w:val="006E2091"/>
    <w:rsid w:val="006E5E1B"/>
    <w:rsid w:val="006F46E2"/>
    <w:rsid w:val="006F73CD"/>
    <w:rsid w:val="007017BD"/>
    <w:rsid w:val="00703C47"/>
    <w:rsid w:val="00714198"/>
    <w:rsid w:val="00725827"/>
    <w:rsid w:val="00732B20"/>
    <w:rsid w:val="00733F80"/>
    <w:rsid w:val="007341A0"/>
    <w:rsid w:val="007375FA"/>
    <w:rsid w:val="0074101B"/>
    <w:rsid w:val="00752BCE"/>
    <w:rsid w:val="0076005F"/>
    <w:rsid w:val="00765899"/>
    <w:rsid w:val="00774E2F"/>
    <w:rsid w:val="0079422E"/>
    <w:rsid w:val="0079734E"/>
    <w:rsid w:val="007A641B"/>
    <w:rsid w:val="007B01E0"/>
    <w:rsid w:val="007B0B01"/>
    <w:rsid w:val="007B47E7"/>
    <w:rsid w:val="007B7AC4"/>
    <w:rsid w:val="007C07E4"/>
    <w:rsid w:val="007D09EE"/>
    <w:rsid w:val="007E127F"/>
    <w:rsid w:val="007E1EB0"/>
    <w:rsid w:val="007E2998"/>
    <w:rsid w:val="007F3001"/>
    <w:rsid w:val="007F3085"/>
    <w:rsid w:val="00802E67"/>
    <w:rsid w:val="00806050"/>
    <w:rsid w:val="00812613"/>
    <w:rsid w:val="00813588"/>
    <w:rsid w:val="008267CB"/>
    <w:rsid w:val="00826F8E"/>
    <w:rsid w:val="0083097F"/>
    <w:rsid w:val="00835A2A"/>
    <w:rsid w:val="00842E95"/>
    <w:rsid w:val="00844B06"/>
    <w:rsid w:val="0084647D"/>
    <w:rsid w:val="00861D8C"/>
    <w:rsid w:val="00892B24"/>
    <w:rsid w:val="00893466"/>
    <w:rsid w:val="008A4D64"/>
    <w:rsid w:val="008A54D3"/>
    <w:rsid w:val="008B30F7"/>
    <w:rsid w:val="008B66D1"/>
    <w:rsid w:val="008D51F3"/>
    <w:rsid w:val="008E2432"/>
    <w:rsid w:val="00907016"/>
    <w:rsid w:val="00916257"/>
    <w:rsid w:val="00921963"/>
    <w:rsid w:val="0092787C"/>
    <w:rsid w:val="00932299"/>
    <w:rsid w:val="009338EA"/>
    <w:rsid w:val="00950DFE"/>
    <w:rsid w:val="00951E3C"/>
    <w:rsid w:val="00953F35"/>
    <w:rsid w:val="009727E0"/>
    <w:rsid w:val="00981720"/>
    <w:rsid w:val="00990905"/>
    <w:rsid w:val="0099182A"/>
    <w:rsid w:val="00995E1E"/>
    <w:rsid w:val="009977B6"/>
    <w:rsid w:val="009A2101"/>
    <w:rsid w:val="009B6D47"/>
    <w:rsid w:val="009D15C2"/>
    <w:rsid w:val="009D3B71"/>
    <w:rsid w:val="009E04EA"/>
    <w:rsid w:val="009E624E"/>
    <w:rsid w:val="009F3C70"/>
    <w:rsid w:val="009F4FC2"/>
    <w:rsid w:val="009F7D5D"/>
    <w:rsid w:val="00A06995"/>
    <w:rsid w:val="00A1375D"/>
    <w:rsid w:val="00A15A14"/>
    <w:rsid w:val="00A16400"/>
    <w:rsid w:val="00A21031"/>
    <w:rsid w:val="00A416EE"/>
    <w:rsid w:val="00A45835"/>
    <w:rsid w:val="00A46D88"/>
    <w:rsid w:val="00A47A72"/>
    <w:rsid w:val="00A47BD0"/>
    <w:rsid w:val="00A6407F"/>
    <w:rsid w:val="00A6654D"/>
    <w:rsid w:val="00A823C5"/>
    <w:rsid w:val="00A84FC8"/>
    <w:rsid w:val="00A90282"/>
    <w:rsid w:val="00A966F1"/>
    <w:rsid w:val="00AA2C45"/>
    <w:rsid w:val="00AA60E0"/>
    <w:rsid w:val="00AB5AD2"/>
    <w:rsid w:val="00AC0575"/>
    <w:rsid w:val="00AC3405"/>
    <w:rsid w:val="00AC4EB4"/>
    <w:rsid w:val="00AC5627"/>
    <w:rsid w:val="00AC6208"/>
    <w:rsid w:val="00AC6BFD"/>
    <w:rsid w:val="00AD0757"/>
    <w:rsid w:val="00AD115B"/>
    <w:rsid w:val="00AD12ED"/>
    <w:rsid w:val="00AD2E77"/>
    <w:rsid w:val="00AD7F74"/>
    <w:rsid w:val="00AF0539"/>
    <w:rsid w:val="00AF210D"/>
    <w:rsid w:val="00B0356A"/>
    <w:rsid w:val="00B06B63"/>
    <w:rsid w:val="00B12EA6"/>
    <w:rsid w:val="00B136AB"/>
    <w:rsid w:val="00B257BB"/>
    <w:rsid w:val="00B3255A"/>
    <w:rsid w:val="00B33881"/>
    <w:rsid w:val="00B37B1C"/>
    <w:rsid w:val="00B37C1C"/>
    <w:rsid w:val="00B37E4D"/>
    <w:rsid w:val="00B41B5C"/>
    <w:rsid w:val="00B4491F"/>
    <w:rsid w:val="00B44AE4"/>
    <w:rsid w:val="00B67062"/>
    <w:rsid w:val="00B75E73"/>
    <w:rsid w:val="00B9152D"/>
    <w:rsid w:val="00B93214"/>
    <w:rsid w:val="00B93703"/>
    <w:rsid w:val="00BA51CB"/>
    <w:rsid w:val="00BA56FB"/>
    <w:rsid w:val="00BA7E44"/>
    <w:rsid w:val="00BB6B34"/>
    <w:rsid w:val="00BC213A"/>
    <w:rsid w:val="00BC4972"/>
    <w:rsid w:val="00BC631A"/>
    <w:rsid w:val="00BD07F7"/>
    <w:rsid w:val="00BD21DA"/>
    <w:rsid w:val="00BD4CF0"/>
    <w:rsid w:val="00BF2B0D"/>
    <w:rsid w:val="00C03FA3"/>
    <w:rsid w:val="00C15CB3"/>
    <w:rsid w:val="00C164DA"/>
    <w:rsid w:val="00C20378"/>
    <w:rsid w:val="00C20FD7"/>
    <w:rsid w:val="00C2278D"/>
    <w:rsid w:val="00C230A2"/>
    <w:rsid w:val="00C25845"/>
    <w:rsid w:val="00C27513"/>
    <w:rsid w:val="00C27D9D"/>
    <w:rsid w:val="00C404E6"/>
    <w:rsid w:val="00C42A91"/>
    <w:rsid w:val="00C45670"/>
    <w:rsid w:val="00C5007D"/>
    <w:rsid w:val="00C53953"/>
    <w:rsid w:val="00C55433"/>
    <w:rsid w:val="00C71CEC"/>
    <w:rsid w:val="00C77604"/>
    <w:rsid w:val="00C81230"/>
    <w:rsid w:val="00C835CF"/>
    <w:rsid w:val="00C85855"/>
    <w:rsid w:val="00C91A9B"/>
    <w:rsid w:val="00C93210"/>
    <w:rsid w:val="00C95328"/>
    <w:rsid w:val="00C96737"/>
    <w:rsid w:val="00CA061D"/>
    <w:rsid w:val="00CA6DFE"/>
    <w:rsid w:val="00CB0479"/>
    <w:rsid w:val="00CB24B1"/>
    <w:rsid w:val="00CB67C2"/>
    <w:rsid w:val="00CC0B22"/>
    <w:rsid w:val="00CC6C9D"/>
    <w:rsid w:val="00CD288F"/>
    <w:rsid w:val="00CE02E2"/>
    <w:rsid w:val="00D001C8"/>
    <w:rsid w:val="00D11902"/>
    <w:rsid w:val="00D14AD4"/>
    <w:rsid w:val="00D472F0"/>
    <w:rsid w:val="00D4736B"/>
    <w:rsid w:val="00D51027"/>
    <w:rsid w:val="00D52780"/>
    <w:rsid w:val="00D62C52"/>
    <w:rsid w:val="00D70101"/>
    <w:rsid w:val="00D716C8"/>
    <w:rsid w:val="00D71A5C"/>
    <w:rsid w:val="00D722FC"/>
    <w:rsid w:val="00D72F4E"/>
    <w:rsid w:val="00D81B77"/>
    <w:rsid w:val="00D900BF"/>
    <w:rsid w:val="00D963C6"/>
    <w:rsid w:val="00DA2D72"/>
    <w:rsid w:val="00DA309A"/>
    <w:rsid w:val="00DA6F84"/>
    <w:rsid w:val="00DB02C6"/>
    <w:rsid w:val="00DB3FBF"/>
    <w:rsid w:val="00DC1E95"/>
    <w:rsid w:val="00DD0467"/>
    <w:rsid w:val="00DD5D29"/>
    <w:rsid w:val="00DE3BFF"/>
    <w:rsid w:val="00DE4097"/>
    <w:rsid w:val="00DF119C"/>
    <w:rsid w:val="00DF28D8"/>
    <w:rsid w:val="00DF2B5C"/>
    <w:rsid w:val="00E066F8"/>
    <w:rsid w:val="00E1603A"/>
    <w:rsid w:val="00E32E35"/>
    <w:rsid w:val="00E35141"/>
    <w:rsid w:val="00E43D63"/>
    <w:rsid w:val="00E53252"/>
    <w:rsid w:val="00E538FE"/>
    <w:rsid w:val="00E57353"/>
    <w:rsid w:val="00E65A80"/>
    <w:rsid w:val="00E66406"/>
    <w:rsid w:val="00E673C8"/>
    <w:rsid w:val="00E73CC3"/>
    <w:rsid w:val="00E77D3B"/>
    <w:rsid w:val="00E83A9C"/>
    <w:rsid w:val="00E86486"/>
    <w:rsid w:val="00EA4D2E"/>
    <w:rsid w:val="00EA5110"/>
    <w:rsid w:val="00EA64FD"/>
    <w:rsid w:val="00EC49B3"/>
    <w:rsid w:val="00EC4EC8"/>
    <w:rsid w:val="00ED0D7A"/>
    <w:rsid w:val="00ED142E"/>
    <w:rsid w:val="00ED5F7C"/>
    <w:rsid w:val="00ED66C7"/>
    <w:rsid w:val="00ED68B2"/>
    <w:rsid w:val="00EE2B50"/>
    <w:rsid w:val="00EE3741"/>
    <w:rsid w:val="00F03025"/>
    <w:rsid w:val="00F0354C"/>
    <w:rsid w:val="00F04A54"/>
    <w:rsid w:val="00F060B1"/>
    <w:rsid w:val="00F14731"/>
    <w:rsid w:val="00F1502E"/>
    <w:rsid w:val="00F160AE"/>
    <w:rsid w:val="00F1612C"/>
    <w:rsid w:val="00F16907"/>
    <w:rsid w:val="00F23061"/>
    <w:rsid w:val="00F366AD"/>
    <w:rsid w:val="00F40F5D"/>
    <w:rsid w:val="00F45FA4"/>
    <w:rsid w:val="00F52CD5"/>
    <w:rsid w:val="00F56EB9"/>
    <w:rsid w:val="00F60281"/>
    <w:rsid w:val="00F738FA"/>
    <w:rsid w:val="00F81144"/>
    <w:rsid w:val="00F856BB"/>
    <w:rsid w:val="00F86383"/>
    <w:rsid w:val="00F868FA"/>
    <w:rsid w:val="00F94286"/>
    <w:rsid w:val="00FA1F3F"/>
    <w:rsid w:val="00FA59E2"/>
    <w:rsid w:val="00FA70BB"/>
    <w:rsid w:val="00FB2AB0"/>
    <w:rsid w:val="00FB5BFE"/>
    <w:rsid w:val="00FE09BE"/>
    <w:rsid w:val="00FE1B59"/>
    <w:rsid w:val="00FE5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CC76E1"/>
  <w15:docId w15:val="{75A02DB0-F7CA-4423-B144-BB20EF63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FontStyle16">
    <w:name w:val="Font Style16"/>
    <w:basedOn w:val="Domylnaczcionkaakapitu"/>
    <w:uiPriority w:val="99"/>
    <w:rsid w:val="002C697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3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rp.bip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rpenergia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9A8648-3F4D-4EB1-8677-90AB10F216A7}">
  <ds:schemaRefs>
    <ds:schemaRef ds:uri="http://schemas.microsoft.com/office/2006/metadata/properties"/>
    <ds:schemaRef ds:uri="http://schemas.microsoft.com/office/infopath/2007/PartnerControls"/>
    <ds:schemaRef ds:uri="c13bef5a-eaf5-47ed-a60c-c25d8dc8c5e8"/>
  </ds:schemaRefs>
</ds:datastoreItem>
</file>

<file path=customXml/itemProps2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C282E1-7DFA-4600-B71B-F7A3C13AD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2181</Words>
  <Characters>13092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15243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Barcz</dc:creator>
  <cp:lastModifiedBy>Tkaczyk Daria</cp:lastModifiedBy>
  <cp:revision>6</cp:revision>
  <cp:lastPrinted>2025-11-03T13:30:00Z</cp:lastPrinted>
  <dcterms:created xsi:type="dcterms:W3CDTF">2026-09-14T06:42:00Z</dcterms:created>
  <dcterms:modified xsi:type="dcterms:W3CDTF">2026-09-15T10:20:00Z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